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3F" w:rsidRDefault="00313388" w:rsidP="007343F2">
      <w:pPr>
        <w:pStyle w:val="1"/>
        <w:shd w:val="clear" w:color="auto" w:fill="auto"/>
        <w:spacing w:line="254" w:lineRule="auto"/>
        <w:ind w:firstLine="0"/>
        <w:jc w:val="center"/>
        <w:rPr>
          <w:b/>
          <w:bCs/>
        </w:rPr>
      </w:pPr>
      <w:r>
        <w:rPr>
          <w:b/>
          <w:bCs/>
        </w:rPr>
        <w:t>Уважаемые коллеги!</w:t>
      </w:r>
    </w:p>
    <w:p w:rsidR="00430F3F" w:rsidRDefault="00313388" w:rsidP="007343F2">
      <w:pPr>
        <w:pStyle w:val="1"/>
        <w:shd w:val="clear" w:color="auto" w:fill="auto"/>
        <w:spacing w:line="276" w:lineRule="auto"/>
        <w:ind w:firstLine="0"/>
        <w:jc w:val="both"/>
      </w:pPr>
      <w:r>
        <w:rPr>
          <w:b/>
          <w:bCs/>
        </w:rPr>
        <w:t xml:space="preserve">9 апреля 2025 года </w:t>
      </w:r>
      <w:r>
        <w:t xml:space="preserve">кафедра уголовного права, уголовного процесса и криминалистики юридического факультета Алтайского филиала РАНХиГС проводит молодежный форум </w:t>
      </w:r>
      <w:r>
        <w:rPr>
          <w:b/>
          <w:bCs/>
        </w:rPr>
        <w:t xml:space="preserve">«Ущербность неонацизма» </w:t>
      </w:r>
      <w:r>
        <w:t xml:space="preserve">(далее </w:t>
      </w:r>
      <w:r w:rsidR="007343F2">
        <w:t>–</w:t>
      </w:r>
      <w:bookmarkStart w:id="0" w:name="_GoBack"/>
      <w:bookmarkEnd w:id="0"/>
      <w:r>
        <w:t xml:space="preserve"> Форум).</w:t>
      </w:r>
    </w:p>
    <w:p w:rsidR="00430F3F" w:rsidRDefault="00313388" w:rsidP="007343F2">
      <w:pPr>
        <w:pStyle w:val="1"/>
        <w:shd w:val="clear" w:color="auto" w:fill="auto"/>
        <w:spacing w:after="140" w:line="276" w:lineRule="auto"/>
        <w:ind w:firstLine="0"/>
        <w:jc w:val="both"/>
      </w:pPr>
      <w:r>
        <w:t xml:space="preserve">Организатором Форума является </w:t>
      </w:r>
      <w:r>
        <w:t>Алтайский филиал Российской академии народного хозяйства и государственной службы при Президенте Российской Федерации в лице кафедры уголовного права, уголовного процесса и криминалистики.</w:t>
      </w:r>
    </w:p>
    <w:p w:rsidR="00430F3F" w:rsidRDefault="00313388" w:rsidP="007343F2">
      <w:pPr>
        <w:pStyle w:val="1"/>
        <w:shd w:val="clear" w:color="auto" w:fill="auto"/>
        <w:spacing w:line="276" w:lineRule="auto"/>
        <w:ind w:firstLine="0"/>
        <w:jc w:val="both"/>
      </w:pPr>
      <w:r>
        <w:t>В Форуме принимают участие обучающиеся всех высших учебных заведени</w:t>
      </w:r>
      <w:r>
        <w:t>й г. Барнаула.</w:t>
      </w:r>
    </w:p>
    <w:p w:rsidR="00430F3F" w:rsidRDefault="00313388" w:rsidP="007343F2">
      <w:pPr>
        <w:pStyle w:val="1"/>
        <w:shd w:val="clear" w:color="auto" w:fill="auto"/>
        <w:spacing w:line="276" w:lineRule="auto"/>
        <w:ind w:firstLine="0"/>
        <w:jc w:val="both"/>
      </w:pPr>
      <w:r>
        <w:t>Цель Форума: патриотическое воспитание молодежи, снижение рисков распространения идеологии терроризма и экстремизма на территории Алтайского края, а также выявление и поддержка талантливой, инновационно мыслящей молодежи.</w:t>
      </w:r>
    </w:p>
    <w:p w:rsidR="00430F3F" w:rsidRDefault="00313388" w:rsidP="007343F2">
      <w:pPr>
        <w:pStyle w:val="1"/>
        <w:shd w:val="clear" w:color="auto" w:fill="auto"/>
        <w:spacing w:line="276" w:lineRule="auto"/>
        <w:ind w:firstLine="0"/>
        <w:jc w:val="both"/>
      </w:pPr>
      <w:r>
        <w:t xml:space="preserve">Форум представляет </w:t>
      </w:r>
      <w:r>
        <w:t>собой обсуждение поставленных в докладах вопросов относительно текущей политической ситуации в области противодействия неонацистским идеям.</w:t>
      </w:r>
    </w:p>
    <w:p w:rsidR="00430F3F" w:rsidRDefault="00313388" w:rsidP="007343F2">
      <w:pPr>
        <w:pStyle w:val="1"/>
        <w:shd w:val="clear" w:color="auto" w:fill="auto"/>
        <w:spacing w:line="276" w:lineRule="auto"/>
        <w:ind w:firstLine="0"/>
        <w:jc w:val="both"/>
      </w:pPr>
      <w:r>
        <w:t>В соответствии с концепцией форума к числу основных задач данного мероприятия относится:</w:t>
      </w:r>
    </w:p>
    <w:p w:rsidR="00430F3F" w:rsidRDefault="007343F2" w:rsidP="007343F2">
      <w:pPr>
        <w:pStyle w:val="1"/>
        <w:shd w:val="clear" w:color="auto" w:fill="auto"/>
        <w:tabs>
          <w:tab w:val="left" w:pos="1573"/>
        </w:tabs>
        <w:spacing w:line="276" w:lineRule="auto"/>
        <w:ind w:firstLine="709"/>
        <w:jc w:val="both"/>
      </w:pPr>
      <w:r>
        <w:t xml:space="preserve">• </w:t>
      </w:r>
      <w:r w:rsidR="00313388">
        <w:t>формирование у молодёжи осо</w:t>
      </w:r>
      <w:r w:rsidR="00313388">
        <w:t>знанного отношения к миру, безопасности человечества, к традиционным российским духовно-нравственным ценностям;</w:t>
      </w:r>
    </w:p>
    <w:p w:rsidR="00430F3F" w:rsidRDefault="007343F2" w:rsidP="007343F2">
      <w:pPr>
        <w:pStyle w:val="1"/>
        <w:shd w:val="clear" w:color="auto" w:fill="auto"/>
        <w:tabs>
          <w:tab w:val="left" w:pos="1573"/>
        </w:tabs>
        <w:spacing w:line="276" w:lineRule="auto"/>
        <w:ind w:firstLine="709"/>
        <w:jc w:val="both"/>
      </w:pPr>
      <w:r>
        <w:t xml:space="preserve">• </w:t>
      </w:r>
      <w:r w:rsidR="00313388">
        <w:t>воспитание уважения и толерантности по отношению к представителям различных конфессий и национальностей;</w:t>
      </w:r>
    </w:p>
    <w:p w:rsidR="00430F3F" w:rsidRDefault="007343F2" w:rsidP="007343F2">
      <w:pPr>
        <w:pStyle w:val="1"/>
        <w:shd w:val="clear" w:color="auto" w:fill="auto"/>
        <w:tabs>
          <w:tab w:val="left" w:pos="1573"/>
        </w:tabs>
        <w:spacing w:line="276" w:lineRule="auto"/>
        <w:ind w:firstLine="709"/>
        <w:jc w:val="both"/>
      </w:pPr>
      <w:r>
        <w:t xml:space="preserve">• </w:t>
      </w:r>
      <w:r w:rsidR="00313388">
        <w:t xml:space="preserve">формирование у молодёжи отрицательного </w:t>
      </w:r>
      <w:r w:rsidR="00313388">
        <w:t>отношения к решению вопросов посредством экстремистских проявлений;</w:t>
      </w:r>
    </w:p>
    <w:p w:rsidR="00430F3F" w:rsidRDefault="007343F2" w:rsidP="007343F2">
      <w:pPr>
        <w:pStyle w:val="1"/>
        <w:shd w:val="clear" w:color="auto" w:fill="auto"/>
        <w:tabs>
          <w:tab w:val="left" w:pos="1573"/>
        </w:tabs>
        <w:spacing w:line="276" w:lineRule="auto"/>
        <w:ind w:firstLine="709"/>
        <w:jc w:val="both"/>
      </w:pPr>
      <w:r>
        <w:t xml:space="preserve">• </w:t>
      </w:r>
      <w:r w:rsidR="00313388">
        <w:t>раскрытие творческого потенциала личности.</w:t>
      </w:r>
    </w:p>
    <w:p w:rsidR="007343F2" w:rsidRDefault="007343F2" w:rsidP="007343F2">
      <w:pPr>
        <w:pStyle w:val="1"/>
        <w:numPr>
          <w:ilvl w:val="0"/>
          <w:numId w:val="1"/>
        </w:numPr>
        <w:shd w:val="clear" w:color="auto" w:fill="auto"/>
        <w:tabs>
          <w:tab w:val="left" w:pos="1573"/>
        </w:tabs>
        <w:ind w:firstLine="0"/>
        <w:jc w:val="both"/>
      </w:pPr>
    </w:p>
    <w:p w:rsidR="00430F3F" w:rsidRDefault="00313388" w:rsidP="007343F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Приглашаем студентов принять участие в Форуме!</w:t>
      </w:r>
    </w:p>
    <w:p w:rsidR="007343F2" w:rsidRDefault="007343F2" w:rsidP="007343F2">
      <w:pPr>
        <w:pStyle w:val="1"/>
        <w:shd w:val="clear" w:color="auto" w:fill="auto"/>
        <w:ind w:firstLine="0"/>
        <w:jc w:val="center"/>
      </w:pPr>
    </w:p>
    <w:p w:rsidR="00430F3F" w:rsidRDefault="00313388" w:rsidP="007343F2">
      <w:pPr>
        <w:pStyle w:val="1"/>
        <w:shd w:val="clear" w:color="auto" w:fill="auto"/>
        <w:ind w:firstLine="0"/>
        <w:jc w:val="both"/>
      </w:pPr>
      <w:r>
        <w:t xml:space="preserve">В процессе доклада студенты могут использовать мультимедийную аппаратуру, предоставляемую </w:t>
      </w:r>
      <w:r>
        <w:t>оргкомитетом. Время доклада 5 минут.</w:t>
      </w:r>
    </w:p>
    <w:p w:rsidR="00430F3F" w:rsidRDefault="00313388" w:rsidP="007343F2">
      <w:pPr>
        <w:pStyle w:val="1"/>
        <w:shd w:val="clear" w:color="auto" w:fill="auto"/>
        <w:ind w:firstLine="0"/>
        <w:jc w:val="both"/>
      </w:pPr>
      <w:r>
        <w:t xml:space="preserve">Заявки на участие в форуме принимаются до </w:t>
      </w:r>
      <w:r>
        <w:rPr>
          <w:b/>
          <w:bCs/>
        </w:rPr>
        <w:t xml:space="preserve">7 апреля </w:t>
      </w:r>
      <w:r>
        <w:rPr>
          <w:b/>
          <w:bCs/>
          <w:u w:val="single"/>
        </w:rPr>
        <w:t>2025 г.</w:t>
      </w:r>
      <w:r>
        <w:rPr>
          <w:b/>
          <w:bCs/>
        </w:rPr>
        <w:t xml:space="preserve"> </w:t>
      </w:r>
      <w:r>
        <w:t xml:space="preserve">по электронной почте </w:t>
      </w:r>
      <w:hyperlink r:id="rId7" w:history="1">
        <w:r>
          <w:rPr>
            <w:b/>
            <w:bCs/>
            <w:u w:val="single"/>
            <w:lang w:val="en-US" w:eastAsia="en-US" w:bidi="en-US"/>
          </w:rPr>
          <w:t>iur</w:t>
        </w:r>
        <w:r w:rsidRPr="007343F2">
          <w:rPr>
            <w:b/>
            <w:bCs/>
            <w:u w:val="single"/>
            <w:lang w:eastAsia="en-US" w:bidi="en-US"/>
          </w:rPr>
          <w:t>3@</w:t>
        </w:r>
        <w:r>
          <w:rPr>
            <w:b/>
            <w:bCs/>
            <w:u w:val="single"/>
            <w:lang w:val="en-US" w:eastAsia="en-US" w:bidi="en-US"/>
          </w:rPr>
          <w:t>alt</w:t>
        </w:r>
        <w:r w:rsidRPr="007343F2">
          <w:rPr>
            <w:b/>
            <w:bCs/>
            <w:u w:val="single"/>
            <w:lang w:eastAsia="en-US" w:bidi="en-US"/>
          </w:rPr>
          <w:t>.</w:t>
        </w:r>
        <w:r>
          <w:rPr>
            <w:b/>
            <w:bCs/>
            <w:u w:val="single"/>
            <w:lang w:val="en-US" w:eastAsia="en-US" w:bidi="en-US"/>
          </w:rPr>
          <w:t>ranepa</w:t>
        </w:r>
        <w:r w:rsidRPr="007343F2">
          <w:rPr>
            <w:b/>
            <w:bCs/>
            <w:u w:val="single"/>
            <w:lang w:eastAsia="en-US" w:bidi="en-US"/>
          </w:rPr>
          <w:t>.</w:t>
        </w:r>
        <w:r>
          <w:rPr>
            <w:b/>
            <w:bCs/>
            <w:u w:val="single"/>
            <w:lang w:val="en-US" w:eastAsia="en-US" w:bidi="en-US"/>
          </w:rPr>
          <w:t>ru</w:t>
        </w:r>
      </w:hyperlink>
      <w:r w:rsidRPr="007343F2">
        <w:rPr>
          <w:b/>
          <w:bCs/>
          <w:lang w:eastAsia="en-US" w:bidi="en-US"/>
        </w:rPr>
        <w:t xml:space="preserve">. </w:t>
      </w:r>
      <w:r>
        <w:t xml:space="preserve">Вся актуальная информация о форуме доступна на официальном сайте Алтайского </w:t>
      </w:r>
      <w:r>
        <w:t>филиала РАНХиГС.</w:t>
      </w:r>
    </w:p>
    <w:p w:rsidR="00430F3F" w:rsidRDefault="00313388" w:rsidP="007343F2">
      <w:pPr>
        <w:pStyle w:val="1"/>
        <w:shd w:val="clear" w:color="auto" w:fill="auto"/>
        <w:spacing w:after="280"/>
        <w:ind w:firstLine="0"/>
        <w:jc w:val="both"/>
      </w:pPr>
      <w:r>
        <w:t xml:space="preserve">Время явки участников 9 апреля 2025 года </w:t>
      </w:r>
      <w:r w:rsidR="007343F2">
        <w:t>–</w:t>
      </w:r>
      <w:r>
        <w:t xml:space="preserve"> 13 часов 00 мин., место проведения </w:t>
      </w:r>
      <w:r w:rsidR="007343F2">
        <w:t>форума –</w:t>
      </w:r>
      <w:r>
        <w:t xml:space="preserve"> г.</w:t>
      </w:r>
      <w:r w:rsidR="007343F2">
        <w:t> </w:t>
      </w:r>
      <w:r>
        <w:t>Барнаул, ул. Партизанская, 187, ауд. корпуса С 401.</w:t>
      </w:r>
    </w:p>
    <w:p w:rsidR="00430F3F" w:rsidRPr="007343F2" w:rsidRDefault="00313388" w:rsidP="007343F2">
      <w:pPr>
        <w:pStyle w:val="1"/>
        <w:shd w:val="clear" w:color="auto" w:fill="auto"/>
        <w:ind w:firstLine="0"/>
        <w:jc w:val="both"/>
        <w:rPr>
          <w:b/>
        </w:rPr>
      </w:pPr>
      <w:r w:rsidRPr="007343F2">
        <w:rPr>
          <w:b/>
          <w:bCs/>
        </w:rPr>
        <w:t xml:space="preserve">Контактные телефоны членов оргкомитета </w:t>
      </w:r>
      <w:r w:rsidR="007343F2">
        <w:rPr>
          <w:b/>
          <w:bCs/>
        </w:rPr>
        <w:t>форума</w:t>
      </w:r>
      <w:r w:rsidRPr="007343F2">
        <w:rPr>
          <w:b/>
          <w:bCs/>
        </w:rPr>
        <w:t>:</w:t>
      </w:r>
    </w:p>
    <w:p w:rsidR="00430F3F" w:rsidRPr="007343F2" w:rsidRDefault="00313388" w:rsidP="007343F2">
      <w:pPr>
        <w:pStyle w:val="1"/>
        <w:shd w:val="clear" w:color="auto" w:fill="auto"/>
        <w:ind w:firstLine="0"/>
        <w:jc w:val="both"/>
        <w:rPr>
          <w:b/>
        </w:rPr>
      </w:pPr>
      <w:r w:rsidRPr="007343F2">
        <w:rPr>
          <w:b/>
          <w:bCs/>
        </w:rPr>
        <w:t>Кафедра УПУПиК 8-(3852)- 504-259 (вн.147)</w:t>
      </w:r>
    </w:p>
    <w:p w:rsidR="00430F3F" w:rsidRPr="007343F2" w:rsidRDefault="00313388" w:rsidP="007343F2">
      <w:pPr>
        <w:pStyle w:val="1"/>
        <w:shd w:val="clear" w:color="auto" w:fill="auto"/>
        <w:ind w:firstLine="0"/>
        <w:jc w:val="both"/>
        <w:rPr>
          <w:b/>
        </w:rPr>
      </w:pPr>
      <w:r w:rsidRPr="007343F2">
        <w:rPr>
          <w:b/>
          <w:bCs/>
        </w:rPr>
        <w:t>Ти</w:t>
      </w:r>
      <w:r w:rsidRPr="007343F2">
        <w:rPr>
          <w:b/>
          <w:bCs/>
        </w:rPr>
        <w:t>таренко Андрей Павлович -8 913 212 17 82</w:t>
      </w:r>
    </w:p>
    <w:p w:rsidR="00430F3F" w:rsidRPr="007343F2" w:rsidRDefault="00313388" w:rsidP="007343F2">
      <w:pPr>
        <w:pStyle w:val="1"/>
        <w:shd w:val="clear" w:color="auto" w:fill="auto"/>
        <w:ind w:firstLine="0"/>
        <w:jc w:val="both"/>
        <w:rPr>
          <w:b/>
        </w:rPr>
      </w:pPr>
      <w:r w:rsidRPr="007343F2">
        <w:rPr>
          <w:b/>
          <w:i/>
          <w:iCs/>
        </w:rPr>
        <w:t>Адрес эл. почты</w:t>
      </w:r>
      <w:r w:rsidRPr="007343F2">
        <w:rPr>
          <w:b/>
          <w:bCs/>
        </w:rPr>
        <w:t xml:space="preserve"> </w:t>
      </w:r>
      <w:hyperlink r:id="rId8" w:history="1">
        <w:r w:rsidRPr="007343F2">
          <w:rPr>
            <w:b/>
            <w:bCs/>
            <w:lang w:val="en-US" w:eastAsia="en-US" w:bidi="en-US"/>
          </w:rPr>
          <w:t>titarenko</w:t>
        </w:r>
        <w:r w:rsidRPr="007343F2">
          <w:rPr>
            <w:b/>
            <w:bCs/>
            <w:lang w:eastAsia="en-US" w:bidi="en-US"/>
          </w:rPr>
          <w:t>-</w:t>
        </w:r>
        <w:r w:rsidRPr="007343F2">
          <w:rPr>
            <w:b/>
            <w:bCs/>
            <w:lang w:val="en-US" w:eastAsia="en-US" w:bidi="en-US"/>
          </w:rPr>
          <w:t>ap</w:t>
        </w:r>
        <w:r w:rsidRPr="007343F2">
          <w:rPr>
            <w:b/>
            <w:bCs/>
            <w:lang w:eastAsia="en-US" w:bidi="en-US"/>
          </w:rPr>
          <w:t>@</w:t>
        </w:r>
        <w:r w:rsidRPr="007343F2">
          <w:rPr>
            <w:b/>
            <w:bCs/>
            <w:lang w:val="en-US" w:eastAsia="en-US" w:bidi="en-US"/>
          </w:rPr>
          <w:t>ranepa</w:t>
        </w:r>
        <w:r w:rsidRPr="007343F2">
          <w:rPr>
            <w:b/>
            <w:bCs/>
            <w:lang w:eastAsia="en-US" w:bidi="en-US"/>
          </w:rPr>
          <w:t>.</w:t>
        </w:r>
        <w:r w:rsidRPr="007343F2">
          <w:rPr>
            <w:b/>
            <w:bCs/>
            <w:lang w:val="en-US" w:eastAsia="en-US" w:bidi="en-US"/>
          </w:rPr>
          <w:t>ru</w:t>
        </w:r>
      </w:hyperlink>
    </w:p>
    <w:p w:rsidR="007343F2" w:rsidRDefault="00313388" w:rsidP="007343F2">
      <w:pPr>
        <w:pStyle w:val="1"/>
        <w:shd w:val="clear" w:color="auto" w:fill="auto"/>
        <w:ind w:firstLine="0"/>
        <w:jc w:val="both"/>
        <w:rPr>
          <w:b/>
          <w:bCs/>
        </w:rPr>
      </w:pPr>
      <w:r w:rsidRPr="007343F2">
        <w:rPr>
          <w:b/>
          <w:bCs/>
        </w:rPr>
        <w:t>Симонова Тамара Самвеловна - 8 913 229 66 50</w:t>
      </w:r>
    </w:p>
    <w:p w:rsidR="00430F3F" w:rsidRDefault="00313388" w:rsidP="007343F2">
      <w:pPr>
        <w:pStyle w:val="1"/>
        <w:shd w:val="clear" w:color="auto" w:fill="auto"/>
        <w:ind w:firstLine="0"/>
        <w:jc w:val="both"/>
      </w:pPr>
      <w:r w:rsidRPr="007343F2">
        <w:rPr>
          <w:b/>
          <w:i/>
          <w:iCs/>
        </w:rPr>
        <w:t>Адрес эл. почты</w:t>
      </w:r>
      <w:r w:rsidRPr="007343F2">
        <w:rPr>
          <w:b/>
          <w:bCs/>
        </w:rPr>
        <w:t xml:space="preserve"> </w:t>
      </w:r>
      <w:hyperlink r:id="rId9" w:history="1">
        <w:r w:rsidRPr="007343F2">
          <w:rPr>
            <w:b/>
            <w:bCs/>
            <w:lang w:val="en-US" w:eastAsia="en-US" w:bidi="en-US"/>
          </w:rPr>
          <w:t>simonova</w:t>
        </w:r>
        <w:r w:rsidRPr="007343F2">
          <w:rPr>
            <w:b/>
            <w:bCs/>
            <w:lang w:eastAsia="en-US" w:bidi="en-US"/>
          </w:rPr>
          <w:t>-</w:t>
        </w:r>
        <w:r w:rsidRPr="007343F2">
          <w:rPr>
            <w:b/>
            <w:bCs/>
            <w:lang w:val="en-US" w:eastAsia="en-US" w:bidi="en-US"/>
          </w:rPr>
          <w:t>ts</w:t>
        </w:r>
        <w:r w:rsidRPr="007343F2">
          <w:rPr>
            <w:b/>
            <w:bCs/>
            <w:lang w:eastAsia="en-US" w:bidi="en-US"/>
          </w:rPr>
          <w:t>@</w:t>
        </w:r>
        <w:r w:rsidRPr="007343F2">
          <w:rPr>
            <w:b/>
            <w:bCs/>
            <w:lang w:val="en-US" w:eastAsia="en-US" w:bidi="en-US"/>
          </w:rPr>
          <w:t>ranepa</w:t>
        </w:r>
        <w:r w:rsidRPr="007343F2">
          <w:rPr>
            <w:b/>
            <w:bCs/>
            <w:lang w:eastAsia="en-US" w:bidi="en-US"/>
          </w:rPr>
          <w:t>.</w:t>
        </w:r>
        <w:r w:rsidRPr="007343F2">
          <w:rPr>
            <w:b/>
            <w:bCs/>
            <w:lang w:val="en-US" w:eastAsia="en-US" w:bidi="en-US"/>
          </w:rPr>
          <w:t>ru</w:t>
        </w:r>
      </w:hyperlink>
      <w:r w:rsidR="007343F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299B7689" wp14:editId="4C1F2B3A">
                <wp:simplePos x="0" y="0"/>
                <wp:positionH relativeFrom="page">
                  <wp:posOffset>6529788</wp:posOffset>
                </wp:positionH>
                <wp:positionV relativeFrom="paragraph">
                  <wp:posOffset>664873</wp:posOffset>
                </wp:positionV>
                <wp:extent cx="731520" cy="2012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F3F" w:rsidRDefault="00313388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О.Н. Штаб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9B7689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514.15pt;margin-top:52.35pt;width:57.6pt;height:15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" filled="f" stroked="f">
                <v:textbox inset="0,0,0,0">
                  <w:txbxContent>
                    <w:p w:rsidR="00430F3F" w:rsidRDefault="00313388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О.Н. Штаб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0" behindDoc="1" locked="0" layoutInCell="1" allowOverlap="1" wp14:anchorId="62CA3885" wp14:editId="02E7281A">
                <wp:simplePos x="0" y="0"/>
                <wp:positionH relativeFrom="page">
                  <wp:posOffset>1078230</wp:posOffset>
                </wp:positionH>
                <wp:positionV relativeFrom="paragraph">
                  <wp:posOffset>450215</wp:posOffset>
                </wp:positionV>
                <wp:extent cx="1534160" cy="41846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0F3F" w:rsidRDefault="00313388">
                            <w:pPr>
                              <w:pStyle w:val="1"/>
                              <w:shd w:val="clear" w:color="auto" w:fill="auto"/>
                              <w:tabs>
                                <w:tab w:val="left" w:pos="554"/>
                              </w:tabs>
                              <w:ind w:firstLine="0"/>
                            </w:pPr>
                            <w:r>
                              <w:t>Зав</w:t>
                            </w:r>
                            <w:r>
                              <w:t>едующий кафедрой «</w:t>
                            </w:r>
                            <w:r w:rsidR="007343F2">
                              <w:t>18</w:t>
                            </w:r>
                            <w:r>
                              <w:t>» февраля 2025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CA3885" id="Shape 1" o:spid="_x0000_s1027" type="#_x0000_t202" style="position:absolute;left:0;text-align:left;margin-left:84.9pt;margin-top:35.45pt;width:120.8pt;height:32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" filled="f" stroked="f">
                <v:textbox inset="0,0,0,0">
                  <w:txbxContent>
                    <w:p w:rsidR="00430F3F" w:rsidRDefault="00313388">
                      <w:pPr>
                        <w:pStyle w:val="1"/>
                        <w:shd w:val="clear" w:color="auto" w:fill="auto"/>
                        <w:tabs>
                          <w:tab w:val="left" w:pos="554"/>
                        </w:tabs>
                        <w:ind w:firstLine="0"/>
                      </w:pPr>
                      <w:r>
                        <w:t>Зав</w:t>
                      </w:r>
                      <w:r>
                        <w:t>едующий кафедрой «</w:t>
                      </w:r>
                      <w:r w:rsidR="007343F2">
                        <w:t>18</w:t>
                      </w:r>
                      <w:r>
                        <w:t>» февраля 2025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 wp14:anchorId="78FA227E" wp14:editId="2F0A2CB2">
            <wp:simplePos x="0" y="0"/>
            <wp:positionH relativeFrom="page">
              <wp:posOffset>4361180</wp:posOffset>
            </wp:positionH>
            <wp:positionV relativeFrom="paragraph">
              <wp:posOffset>431800</wp:posOffset>
            </wp:positionV>
            <wp:extent cx="1243330" cy="7683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4333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 wp14:anchorId="346168E1" wp14:editId="18014CC4">
            <wp:simplePos x="0" y="0"/>
            <wp:positionH relativeFrom="page">
              <wp:posOffset>4384040</wp:posOffset>
            </wp:positionH>
            <wp:positionV relativeFrom="paragraph">
              <wp:posOffset>457200</wp:posOffset>
            </wp:positionV>
            <wp:extent cx="1195070" cy="7194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950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F3F" w:rsidRDefault="00313388" w:rsidP="007343F2">
      <w:pPr>
        <w:pStyle w:val="1"/>
        <w:shd w:val="clear" w:color="auto" w:fill="auto"/>
        <w:spacing w:after="260" w:line="240" w:lineRule="auto"/>
        <w:ind w:firstLine="0"/>
        <w:jc w:val="right"/>
      </w:pPr>
      <w:r>
        <w:lastRenderedPageBreak/>
        <w:t>П</w:t>
      </w:r>
      <w:r>
        <w:t>риложение</w:t>
      </w:r>
    </w:p>
    <w:p w:rsidR="00430F3F" w:rsidRDefault="00313388" w:rsidP="007343F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ФОРМА ЗАЯВКИ</w:t>
      </w:r>
    </w:p>
    <w:p w:rsidR="00430F3F" w:rsidRDefault="00313388" w:rsidP="007343F2">
      <w:pPr>
        <w:pStyle w:val="1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НА УЧАСТИЕ В МОЛОДЕЖНОМ ФОРУМЕ</w:t>
      </w:r>
      <w:r>
        <w:rPr>
          <w:b/>
          <w:bCs/>
        </w:rPr>
        <w:br/>
        <w:t>«УЩЕРБНОСТЬ НЕОНАЦИЗМА!»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5812"/>
      </w:tblGrid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14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i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</w:pPr>
            <w:r w:rsidRPr="007343F2">
              <w:rPr>
                <w:iCs/>
              </w:rPr>
              <w:t>Фамилия Имя Отчество студента (в именительном и дательном падеже)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iCs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</w:pPr>
            <w:r w:rsidRPr="007343F2">
              <w:rPr>
                <w:iCs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iCs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tabs>
                <w:tab w:val="left" w:pos="850"/>
                <w:tab w:val="left" w:pos="2282"/>
              </w:tabs>
              <w:spacing w:line="240" w:lineRule="auto"/>
              <w:ind w:firstLine="0"/>
            </w:pPr>
            <w:r w:rsidRPr="007343F2">
              <w:rPr>
                <w:iCs/>
              </w:rPr>
              <w:t>Полное наименование</w:t>
            </w:r>
            <w:r w:rsidR="007343F2">
              <w:rPr>
                <w:iCs/>
              </w:rPr>
              <w:t xml:space="preserve"> вуза и место </w:t>
            </w:r>
            <w:r w:rsidRPr="007343F2">
              <w:rPr>
                <w:iCs/>
              </w:rPr>
              <w:t>(адрес)</w:t>
            </w:r>
            <w:r w:rsidR="007343F2">
              <w:rPr>
                <w:iCs/>
              </w:rPr>
              <w:t xml:space="preserve"> нахождения </w:t>
            </w:r>
            <w:r w:rsidRPr="007343F2">
              <w:rPr>
                <w:iCs/>
              </w:rPr>
              <w:t>учебного</w:t>
            </w:r>
            <w:r w:rsidR="007343F2">
              <w:rPr>
                <w:iCs/>
              </w:rPr>
              <w:t xml:space="preserve"> </w:t>
            </w:r>
            <w:r w:rsidRPr="007343F2">
              <w:rPr>
                <w:iCs/>
              </w:rPr>
              <w:t>заведения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iCs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</w:pPr>
            <w:r w:rsidRPr="007343F2">
              <w:rPr>
                <w:iCs/>
              </w:rPr>
              <w:t>Курс (год обучения)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bCs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</w:pPr>
            <w:r w:rsidRPr="007343F2">
              <w:rPr>
                <w:iCs/>
              </w:rPr>
              <w:t>Название доклада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  <w:tr w:rsidR="00430F3F" w:rsidTr="007343F2">
        <w:tblPrEx>
          <w:tblCellMar>
            <w:top w:w="0" w:type="dxa"/>
            <w:bottom w:w="0" w:type="dxa"/>
          </w:tblCellMar>
        </w:tblPrEx>
        <w:trPr>
          <w:trHeight w:hRule="exact" w:val="17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F3F" w:rsidRPr="007343F2" w:rsidRDefault="00313388" w:rsidP="007343F2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7343F2">
              <w:rPr>
                <w:iCs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F3F" w:rsidRPr="007343F2" w:rsidRDefault="007343F2" w:rsidP="007343F2">
            <w:pPr>
              <w:pStyle w:val="a5"/>
              <w:shd w:val="clear" w:color="auto" w:fill="auto"/>
              <w:tabs>
                <w:tab w:val="left" w:pos="1699"/>
              </w:tabs>
              <w:spacing w:line="240" w:lineRule="auto"/>
              <w:ind w:firstLine="0"/>
            </w:pPr>
            <w:r>
              <w:rPr>
                <w:iCs/>
              </w:rPr>
              <w:t xml:space="preserve">Научный руководитель (Ф.И.О., </w:t>
            </w:r>
            <w:r w:rsidR="00313388" w:rsidRPr="007343F2">
              <w:rPr>
                <w:iCs/>
              </w:rPr>
              <w:t>должность,</w:t>
            </w:r>
            <w:r>
              <w:rPr>
                <w:iCs/>
              </w:rPr>
              <w:t xml:space="preserve"> </w:t>
            </w:r>
            <w:r w:rsidR="00313388" w:rsidRPr="007343F2">
              <w:rPr>
                <w:iCs/>
              </w:rPr>
              <w:t>ученое</w:t>
            </w:r>
            <w:r>
              <w:rPr>
                <w:iCs/>
              </w:rPr>
              <w:t xml:space="preserve"> </w:t>
            </w:r>
            <w:r w:rsidR="00313388" w:rsidRPr="007343F2">
              <w:rPr>
                <w:iCs/>
              </w:rPr>
              <w:t>звание, ученая</w:t>
            </w:r>
            <w:r>
              <w:rPr>
                <w:iCs/>
              </w:rPr>
              <w:t xml:space="preserve"> </w:t>
            </w:r>
            <w:r w:rsidR="00313388" w:rsidRPr="007343F2">
              <w:rPr>
                <w:iCs/>
              </w:rPr>
              <w:t>степень)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3F" w:rsidRDefault="00430F3F" w:rsidP="007343F2">
            <w:pPr>
              <w:rPr>
                <w:sz w:val="10"/>
                <w:szCs w:val="10"/>
              </w:rPr>
            </w:pPr>
          </w:p>
        </w:tc>
      </w:tr>
    </w:tbl>
    <w:p w:rsidR="00313388" w:rsidRDefault="00313388" w:rsidP="007343F2"/>
    <w:sectPr w:rsidR="00313388" w:rsidSect="007343F2">
      <w:pgSz w:w="11900" w:h="16840"/>
      <w:pgMar w:top="1145" w:right="560" w:bottom="3915" w:left="1236" w:header="717" w:footer="34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88" w:rsidRDefault="00313388">
      <w:r>
        <w:separator/>
      </w:r>
    </w:p>
  </w:endnote>
  <w:endnote w:type="continuationSeparator" w:id="0">
    <w:p w:rsidR="00313388" w:rsidRDefault="0031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88" w:rsidRDefault="00313388"/>
  </w:footnote>
  <w:footnote w:type="continuationSeparator" w:id="0">
    <w:p w:rsidR="00313388" w:rsidRDefault="003133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2B42"/>
    <w:multiLevelType w:val="multilevel"/>
    <w:tmpl w:val="91222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F"/>
    <w:rsid w:val="00313388"/>
    <w:rsid w:val="00430F3F"/>
    <w:rsid w:val="007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6766"/>
  <w15:docId w15:val="{8D314993-F412-431E-9518-FB494C71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arenko-ap@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r3@alt.ranep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imonova-ts@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 уголовного процесса и криминалистики</cp:lastModifiedBy>
  <cp:revision>2</cp:revision>
  <dcterms:created xsi:type="dcterms:W3CDTF">2025-02-27T04:43:00Z</dcterms:created>
  <dcterms:modified xsi:type="dcterms:W3CDTF">2025-02-27T04:50:00Z</dcterms:modified>
</cp:coreProperties>
</file>