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19" w:rsidRPr="006F4419" w:rsidRDefault="006F4419" w:rsidP="006F4419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6F4419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 w:rsidRPr="006F4419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br/>
        <w:t>высшего профессионального образования</w:t>
      </w:r>
    </w:p>
    <w:p w:rsidR="006F4419" w:rsidRPr="006F4419" w:rsidRDefault="006F4419" w:rsidP="006F441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pacing w:val="10"/>
          <w:lang w:eastAsia="ru-RU"/>
        </w:rPr>
      </w:pPr>
      <w:r w:rsidRPr="006F4419">
        <w:rPr>
          <w:rFonts w:ascii="Times New Roman" w:eastAsia="Times New Roman" w:hAnsi="Times New Roman"/>
          <w:b/>
          <w:spacing w:val="10"/>
          <w:lang w:eastAsia="ru-RU"/>
        </w:rPr>
        <w:t>РОССИЙСКАЯ АКАДЕМИЯ НАРОДНОГО ХОЗЯЙСТВА И ГОСУДАРСТВЕННОЙ СЛУЖБЫ ПРИ  ПРЕЗИДЕНТЕ РОССИЙСКОЙ ФЕДЕРАЦИИ</w:t>
      </w:r>
    </w:p>
    <w:p w:rsidR="006F4419" w:rsidRPr="006F4419" w:rsidRDefault="006F4419" w:rsidP="006F4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F4419">
        <w:rPr>
          <w:rFonts w:ascii="Times New Roman" w:eastAsia="Times New Roman" w:hAnsi="Times New Roman"/>
          <w:b/>
          <w:spacing w:val="10"/>
          <w:lang w:eastAsia="ru-RU"/>
        </w:rPr>
        <w:t>АЛТАЙСКИЙ ФИЛИАЛ</w:t>
      </w:r>
    </w:p>
    <w:p w:rsidR="006B6A57" w:rsidRDefault="006B6A57" w:rsidP="006F4419">
      <w:pPr>
        <w:jc w:val="center"/>
      </w:pPr>
    </w:p>
    <w:p w:rsidR="006F4419" w:rsidRDefault="006F4419" w:rsidP="006F4419">
      <w:pPr>
        <w:jc w:val="center"/>
        <w:rPr>
          <w:rFonts w:ascii="Times New Roman" w:hAnsi="Times New Roman"/>
          <w:b/>
        </w:rPr>
      </w:pPr>
      <w:r w:rsidRPr="006F4419">
        <w:rPr>
          <w:rFonts w:ascii="Times New Roman" w:hAnsi="Times New Roman"/>
          <w:b/>
        </w:rPr>
        <w:t>ИНФОРМАЦИОННОЕ ПИСЬМО</w:t>
      </w:r>
    </w:p>
    <w:p w:rsidR="006F4419" w:rsidRPr="00AD298F" w:rsidRDefault="006F4419" w:rsidP="006F4419">
      <w:pPr>
        <w:pStyle w:val="Default"/>
        <w:jc w:val="center"/>
        <w:rPr>
          <w:bCs/>
        </w:rPr>
      </w:pPr>
      <w:r w:rsidRPr="00AD298F">
        <w:rPr>
          <w:bCs/>
        </w:rPr>
        <w:t>Алтайский филиал РАНХиГС проводит заочный открытый конкурс творческих работ по психологии для школьников «Мудрецы»</w:t>
      </w:r>
    </w:p>
    <w:p w:rsidR="006F4419" w:rsidRPr="00AD298F" w:rsidRDefault="006F4419" w:rsidP="006F4419">
      <w:pPr>
        <w:pStyle w:val="Default"/>
        <w:jc w:val="center"/>
        <w:rPr>
          <w:bCs/>
        </w:rPr>
      </w:pPr>
    </w:p>
    <w:p w:rsidR="006F4419" w:rsidRPr="00AD298F" w:rsidRDefault="006F4419" w:rsidP="006F4419">
      <w:pPr>
        <w:rPr>
          <w:rFonts w:ascii="Times New Roman" w:hAnsi="Times New Roman"/>
          <w:b/>
          <w:sz w:val="24"/>
          <w:szCs w:val="24"/>
        </w:rPr>
      </w:pPr>
      <w:r w:rsidRPr="00AD298F">
        <w:rPr>
          <w:rFonts w:ascii="Times New Roman" w:hAnsi="Times New Roman"/>
          <w:b/>
          <w:sz w:val="24"/>
          <w:szCs w:val="24"/>
        </w:rPr>
        <w:t>Конкурс проводится с целью:</w:t>
      </w:r>
    </w:p>
    <w:p w:rsidR="006F4419" w:rsidRPr="00AD298F" w:rsidRDefault="006F4419" w:rsidP="003C5B80">
      <w:pPr>
        <w:pStyle w:val="Default"/>
        <w:numPr>
          <w:ilvl w:val="0"/>
          <w:numId w:val="4"/>
        </w:numPr>
        <w:spacing w:after="47"/>
        <w:jc w:val="both"/>
      </w:pPr>
      <w:r w:rsidRPr="00AD298F">
        <w:t>выявлени</w:t>
      </w:r>
      <w:r w:rsidR="003C5B80">
        <w:t>я</w:t>
      </w:r>
      <w:r w:rsidRPr="00AD298F">
        <w:t xml:space="preserve"> и развити</w:t>
      </w:r>
      <w:r w:rsidR="003C5B80">
        <w:t xml:space="preserve">я </w:t>
      </w:r>
      <w:r w:rsidRPr="00AD298F">
        <w:t xml:space="preserve">творческих способностей и интереса к научной деятельности у учащихся старших классов учреждений общего среднего образования; </w:t>
      </w:r>
    </w:p>
    <w:p w:rsidR="006F4419" w:rsidRPr="00AD298F" w:rsidRDefault="006F4419" w:rsidP="003C5B80">
      <w:pPr>
        <w:pStyle w:val="Default"/>
        <w:numPr>
          <w:ilvl w:val="0"/>
          <w:numId w:val="4"/>
        </w:numPr>
        <w:spacing w:after="47"/>
        <w:jc w:val="both"/>
      </w:pPr>
      <w:r w:rsidRPr="00AD298F">
        <w:t>создани</w:t>
      </w:r>
      <w:r w:rsidR="003C5B80">
        <w:t>я</w:t>
      </w:r>
      <w:r w:rsidRPr="00AD298F">
        <w:t xml:space="preserve"> условий для интеллектуального развития и поддержки одаренных детей, в том числе содействие им в профессиональной ориентации и продолжении образования; </w:t>
      </w:r>
    </w:p>
    <w:p w:rsidR="006F4419" w:rsidRPr="00AD298F" w:rsidRDefault="006F4419" w:rsidP="003C5B80">
      <w:pPr>
        <w:pStyle w:val="Default"/>
        <w:numPr>
          <w:ilvl w:val="0"/>
          <w:numId w:val="4"/>
        </w:numPr>
        <w:spacing w:after="47"/>
        <w:jc w:val="both"/>
      </w:pPr>
      <w:r w:rsidRPr="00AD298F">
        <w:t>пропаганд</w:t>
      </w:r>
      <w:r w:rsidR="003C5B80">
        <w:t xml:space="preserve">ы </w:t>
      </w:r>
      <w:r w:rsidRPr="00AD298F">
        <w:t xml:space="preserve"> научных знаний, повышение психологической культуры школьников.</w:t>
      </w:r>
    </w:p>
    <w:p w:rsidR="00AD298F" w:rsidRPr="00AD298F" w:rsidRDefault="00AD298F" w:rsidP="006F4419">
      <w:pPr>
        <w:pStyle w:val="Default"/>
        <w:spacing w:after="47"/>
        <w:jc w:val="both"/>
      </w:pPr>
    </w:p>
    <w:p w:rsidR="006F4419" w:rsidRPr="00AD298F" w:rsidRDefault="00AD298F" w:rsidP="006F4419">
      <w:pPr>
        <w:rPr>
          <w:rFonts w:ascii="Times New Roman" w:hAnsi="Times New Roman"/>
          <w:b/>
          <w:sz w:val="24"/>
          <w:szCs w:val="24"/>
        </w:rPr>
      </w:pPr>
      <w:r w:rsidRPr="00AD298F">
        <w:rPr>
          <w:rFonts w:ascii="Times New Roman" w:hAnsi="Times New Roman"/>
          <w:b/>
          <w:sz w:val="24"/>
          <w:szCs w:val="24"/>
        </w:rPr>
        <w:t>Участники конкурса:</w:t>
      </w:r>
    </w:p>
    <w:p w:rsidR="00AD298F" w:rsidRPr="00AD298F" w:rsidRDefault="00AD298F" w:rsidP="00AD298F">
      <w:pPr>
        <w:pStyle w:val="Default"/>
        <w:jc w:val="both"/>
      </w:pPr>
      <w:r w:rsidRPr="00AD298F">
        <w:t xml:space="preserve">учащиеся 10-11 классов образовательных учреждений Алтайского края, осваивающие общеобразовательные программы среднего (полного) общего образования. </w:t>
      </w:r>
    </w:p>
    <w:p w:rsidR="00AD298F" w:rsidRPr="00AD298F" w:rsidRDefault="00AD298F" w:rsidP="00AD298F">
      <w:pPr>
        <w:pStyle w:val="Default"/>
        <w:jc w:val="both"/>
      </w:pPr>
    </w:p>
    <w:p w:rsidR="00AD298F" w:rsidRDefault="00AD298F" w:rsidP="006F4419">
      <w:pPr>
        <w:rPr>
          <w:rFonts w:ascii="Times New Roman" w:hAnsi="Times New Roman"/>
          <w:b/>
          <w:bCs/>
          <w:sz w:val="24"/>
          <w:szCs w:val="24"/>
        </w:rPr>
      </w:pPr>
      <w:r w:rsidRPr="00AD298F">
        <w:rPr>
          <w:rFonts w:ascii="Times New Roman" w:hAnsi="Times New Roman"/>
          <w:b/>
          <w:bCs/>
          <w:sz w:val="24"/>
          <w:szCs w:val="24"/>
        </w:rPr>
        <w:t>Порядок организации и проведения конкурса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AD298F" w:rsidRPr="00D57983" w:rsidRDefault="00AD298F" w:rsidP="00AD298F">
      <w:pPr>
        <w:pStyle w:val="Default"/>
        <w:jc w:val="both"/>
      </w:pPr>
      <w:r w:rsidRPr="00D57983">
        <w:t>Конкурс проводится ежегодно и проходит в два этапа:</w:t>
      </w:r>
    </w:p>
    <w:p w:rsidR="00AD298F" w:rsidRPr="00D57983" w:rsidRDefault="00AD298F" w:rsidP="00AD298F">
      <w:pPr>
        <w:pStyle w:val="Default"/>
        <w:spacing w:after="47"/>
        <w:jc w:val="both"/>
      </w:pPr>
      <w:r w:rsidRPr="00AD298F">
        <w:rPr>
          <w:b/>
        </w:rPr>
        <w:t>Первый (заочный) этап</w:t>
      </w:r>
      <w:r w:rsidR="00AF63A8">
        <w:rPr>
          <w:b/>
        </w:rPr>
        <w:t xml:space="preserve"> </w:t>
      </w:r>
      <w:r w:rsidRPr="00D57983">
        <w:t>– участник</w:t>
      </w:r>
      <w:r>
        <w:t>и</w:t>
      </w:r>
      <w:r w:rsidRPr="00D57983">
        <w:t xml:space="preserve"> выполн</w:t>
      </w:r>
      <w:r>
        <w:t xml:space="preserve">яют </w:t>
      </w:r>
      <w:r w:rsidRPr="00D57983">
        <w:t xml:space="preserve"> задания по теме «Психология» (задания,</w:t>
      </w:r>
      <w:r w:rsidR="00E532C6" w:rsidRPr="00E532C6">
        <w:t xml:space="preserve"> </w:t>
      </w:r>
      <w:r w:rsidR="00E532C6" w:rsidRPr="00D57983">
        <w:t>представленны</w:t>
      </w:r>
      <w:r w:rsidR="00E532C6">
        <w:t>е</w:t>
      </w:r>
      <w:r w:rsidR="00E532C6" w:rsidRPr="00D57983">
        <w:t xml:space="preserve"> в виде дидактических тестов и</w:t>
      </w:r>
      <w:r w:rsidR="00E532C6">
        <w:t>ли</w:t>
      </w:r>
      <w:r w:rsidR="00E532C6" w:rsidRPr="00D57983">
        <w:t xml:space="preserve"> ситуативных задач, анализ которых позволяет предложить несколько вариантов решения</w:t>
      </w:r>
      <w:r w:rsidR="00E532C6">
        <w:t xml:space="preserve">; Выполнение заданий </w:t>
      </w:r>
      <w:r w:rsidRPr="00D57983">
        <w:t xml:space="preserve"> </w:t>
      </w:r>
      <w:r w:rsidR="00E532C6">
        <w:t xml:space="preserve">требует </w:t>
      </w:r>
      <w:r w:rsidRPr="00D57983">
        <w:t>наличия минимального объема зна</w:t>
      </w:r>
      <w:r w:rsidR="00E532C6">
        <w:t>ний психологии).</w:t>
      </w:r>
    </w:p>
    <w:p w:rsidR="00AD298F" w:rsidRPr="00D57983" w:rsidRDefault="00AD298F" w:rsidP="00AD298F">
      <w:pPr>
        <w:pStyle w:val="Default"/>
        <w:jc w:val="both"/>
      </w:pPr>
      <w:r w:rsidRPr="00AD298F">
        <w:rPr>
          <w:b/>
        </w:rPr>
        <w:t>Второй (заочный) этап</w:t>
      </w:r>
      <w:r w:rsidR="00AF63A8">
        <w:rPr>
          <w:b/>
        </w:rPr>
        <w:t xml:space="preserve"> </w:t>
      </w:r>
      <w:r w:rsidRPr="00D57983">
        <w:t>– творческая работа (эссе) – с февраля по март текущего учебного года;</w:t>
      </w:r>
    </w:p>
    <w:p w:rsidR="00AD298F" w:rsidRPr="00D57983" w:rsidRDefault="00AD298F" w:rsidP="00AD298F">
      <w:pPr>
        <w:pStyle w:val="Default"/>
        <w:jc w:val="both"/>
      </w:pPr>
      <w:r>
        <w:t>П</w:t>
      </w:r>
      <w:r w:rsidRPr="00D57983">
        <w:t xml:space="preserve">одведение итогов Конкурса </w:t>
      </w:r>
      <w:r>
        <w:t xml:space="preserve">состоится </w:t>
      </w:r>
      <w:r w:rsidRPr="00D57983">
        <w:t xml:space="preserve">в марте текущего учебного года. </w:t>
      </w:r>
    </w:p>
    <w:p w:rsidR="00AD298F" w:rsidRDefault="00AD298F" w:rsidP="00AD298F">
      <w:pPr>
        <w:pStyle w:val="Default"/>
        <w:jc w:val="both"/>
      </w:pPr>
    </w:p>
    <w:p w:rsidR="00AD298F" w:rsidRDefault="008D4030" w:rsidP="00AD298F">
      <w:pPr>
        <w:pStyle w:val="Default"/>
        <w:jc w:val="both"/>
      </w:pPr>
      <w:r>
        <w:t>Для участия в Конкурсе необходимо заполнить заявку</w:t>
      </w:r>
      <w:r w:rsidRPr="008D4030">
        <w:t xml:space="preserve"> </w:t>
      </w:r>
      <w:r>
        <w:t xml:space="preserve">(Приложение №1) </w:t>
      </w:r>
      <w:r w:rsidR="00AD298F">
        <w:t xml:space="preserve">и отправить </w:t>
      </w:r>
      <w:r w:rsidR="00E532C6">
        <w:t xml:space="preserve">на </w:t>
      </w:r>
      <w:r w:rsidR="00E532C6" w:rsidRPr="003F2F1E">
        <w:rPr>
          <w:lang w:val="fr-FR"/>
        </w:rPr>
        <w:t>e</w:t>
      </w:r>
      <w:r w:rsidR="00E532C6" w:rsidRPr="002F29B7">
        <w:t>-</w:t>
      </w:r>
      <w:r w:rsidR="00E532C6" w:rsidRPr="003F2F1E">
        <w:rPr>
          <w:lang w:val="fr-FR"/>
        </w:rPr>
        <w:t>mail</w:t>
      </w:r>
      <w:r w:rsidR="00E532C6" w:rsidRPr="002F29B7">
        <w:t xml:space="preserve">: </w:t>
      </w:r>
      <w:hyperlink r:id="rId6" w:history="1">
        <w:r w:rsidR="00E532C6" w:rsidRPr="004974D0">
          <w:rPr>
            <w:rStyle w:val="a3"/>
            <w:lang w:val="en-US"/>
          </w:rPr>
          <w:t>psy</w:t>
        </w:r>
        <w:r w:rsidR="00E532C6" w:rsidRPr="004974D0">
          <w:rPr>
            <w:rStyle w:val="a3"/>
          </w:rPr>
          <w:t>@</w:t>
        </w:r>
        <w:r w:rsidR="00E532C6" w:rsidRPr="004974D0">
          <w:rPr>
            <w:rStyle w:val="a3"/>
            <w:lang w:val="en-US"/>
          </w:rPr>
          <w:t>asapa</w:t>
        </w:r>
        <w:r w:rsidR="00E532C6" w:rsidRPr="004974D0">
          <w:rPr>
            <w:rStyle w:val="a3"/>
          </w:rPr>
          <w:t>.</w:t>
        </w:r>
        <w:proofErr w:type="spellStart"/>
        <w:r w:rsidR="00E532C6" w:rsidRPr="004974D0">
          <w:rPr>
            <w:rStyle w:val="a3"/>
            <w:lang w:val="en-US"/>
          </w:rPr>
          <w:t>ru</w:t>
        </w:r>
        <w:proofErr w:type="spellEnd"/>
      </w:hyperlink>
      <w:r w:rsidR="00E532C6">
        <w:t xml:space="preserve"> </w:t>
      </w:r>
      <w:r w:rsidR="00AD298F" w:rsidRPr="00D57983">
        <w:t xml:space="preserve"> </w:t>
      </w:r>
      <w:r w:rsidR="00AD298F">
        <w:t xml:space="preserve">до </w:t>
      </w:r>
      <w:r w:rsidR="00AD298F" w:rsidRPr="00004B54">
        <w:t>2</w:t>
      </w:r>
      <w:r w:rsidR="00AD298F" w:rsidRPr="00EF1282">
        <w:t>7</w:t>
      </w:r>
      <w:r w:rsidR="00AD298F" w:rsidRPr="00D57983">
        <w:t xml:space="preserve"> декабря</w:t>
      </w:r>
      <w:r w:rsidR="00AD298F">
        <w:t xml:space="preserve"> 2014 г</w:t>
      </w:r>
      <w:r w:rsidR="00AD298F" w:rsidRPr="00D57983">
        <w:t>.</w:t>
      </w:r>
      <w:r w:rsidR="00AD298F">
        <w:t xml:space="preserve"> </w:t>
      </w:r>
      <w:bookmarkStart w:id="0" w:name="_GoBack"/>
      <w:bookmarkEnd w:id="0"/>
    </w:p>
    <w:p w:rsidR="00AD298F" w:rsidRPr="00D57983" w:rsidRDefault="00AD298F" w:rsidP="00AD298F">
      <w:pPr>
        <w:pStyle w:val="Default"/>
        <w:jc w:val="both"/>
      </w:pPr>
    </w:p>
    <w:p w:rsidR="00AD298F" w:rsidRPr="00D57983" w:rsidRDefault="00AD298F" w:rsidP="00AD298F">
      <w:pPr>
        <w:pStyle w:val="Default"/>
        <w:jc w:val="both"/>
      </w:pPr>
      <w:r w:rsidRPr="00D57983">
        <w:rPr>
          <w:b/>
          <w:bCs/>
          <w:iCs/>
        </w:rPr>
        <w:t>Первый этап</w:t>
      </w:r>
    </w:p>
    <w:p w:rsidR="00AD298F" w:rsidRPr="00D57983" w:rsidRDefault="008760ED" w:rsidP="00AD298F">
      <w:pPr>
        <w:pStyle w:val="Default"/>
        <w:jc w:val="both"/>
      </w:pPr>
      <w:proofErr w:type="gramStart"/>
      <w:r>
        <w:t>У</w:t>
      </w:r>
      <w:r w:rsidR="00702295">
        <w:t>частник</w:t>
      </w:r>
      <w:r>
        <w:t xml:space="preserve"> </w:t>
      </w:r>
      <w:r w:rsidR="00AD298F" w:rsidRPr="00D57983">
        <w:t xml:space="preserve"> </w:t>
      </w:r>
      <w:r>
        <w:t>получае</w:t>
      </w:r>
      <w:r w:rsidR="00702295">
        <w:t xml:space="preserve">т </w:t>
      </w:r>
      <w:r w:rsidR="00AD298F" w:rsidRPr="00D57983">
        <w:t xml:space="preserve"> те</w:t>
      </w:r>
      <w:r w:rsidR="00E532C6">
        <w:t xml:space="preserve">стовые задания и бланки ответов </w:t>
      </w:r>
      <w:r>
        <w:t>(</w:t>
      </w:r>
      <w:r w:rsidR="00E532C6" w:rsidRPr="00D57983">
        <w:t>на</w:t>
      </w:r>
      <w:r w:rsidR="00E532C6" w:rsidRPr="00E532C6">
        <w:rPr>
          <w:lang w:val="fr-FR"/>
        </w:rPr>
        <w:t xml:space="preserve"> </w:t>
      </w:r>
      <w:r w:rsidR="00702295" w:rsidRPr="00D57983">
        <w:t>указанной в заявке</w:t>
      </w:r>
      <w:r w:rsidR="00702295" w:rsidRPr="003F2F1E">
        <w:rPr>
          <w:lang w:val="fr-FR"/>
        </w:rPr>
        <w:t xml:space="preserve"> </w:t>
      </w:r>
      <w:r w:rsidR="00E532C6" w:rsidRPr="003F2F1E">
        <w:rPr>
          <w:lang w:val="fr-FR"/>
        </w:rPr>
        <w:t>e</w:t>
      </w:r>
      <w:r w:rsidR="00E532C6" w:rsidRPr="002F29B7">
        <w:t>-</w:t>
      </w:r>
      <w:r w:rsidR="00E532C6" w:rsidRPr="003F2F1E">
        <w:rPr>
          <w:lang w:val="fr-FR"/>
        </w:rPr>
        <w:t>mail</w:t>
      </w:r>
      <w:r>
        <w:t>)</w:t>
      </w:r>
      <w:r w:rsidR="00E532C6">
        <w:t xml:space="preserve"> до 13</w:t>
      </w:r>
      <w:r w:rsidR="00E532C6" w:rsidRPr="00D57983">
        <w:t xml:space="preserve"> </w:t>
      </w:r>
      <w:r w:rsidR="00E532C6">
        <w:t>января</w:t>
      </w:r>
      <w:r w:rsidR="00E532C6" w:rsidRPr="00D57983">
        <w:t xml:space="preserve"> </w:t>
      </w:r>
      <w:r w:rsidR="00E532C6">
        <w:t>2015 г.</w:t>
      </w:r>
      <w:r>
        <w:t xml:space="preserve"> и </w:t>
      </w:r>
      <w:r w:rsidR="00AD298F" w:rsidRPr="00D57983">
        <w:t>высылает обратно заполненный бланк ответов на</w:t>
      </w:r>
      <w:r w:rsidR="00702295">
        <w:t xml:space="preserve"> предложенные тестовые задания до 23 января 2015 г.</w:t>
      </w:r>
      <w:proofErr w:type="gramEnd"/>
    </w:p>
    <w:p w:rsidR="00AD298F" w:rsidRPr="00D57983" w:rsidRDefault="00702295" w:rsidP="00AD298F">
      <w:pPr>
        <w:pStyle w:val="Default"/>
        <w:jc w:val="both"/>
        <w:rPr>
          <w:bCs/>
        </w:rPr>
      </w:pPr>
      <w:r>
        <w:rPr>
          <w:bCs/>
        </w:rPr>
        <w:t>К следующему этапу Конкурса допускаются  участники</w:t>
      </w:r>
      <w:r w:rsidR="00AD298F" w:rsidRPr="00D57983">
        <w:rPr>
          <w:bCs/>
        </w:rPr>
        <w:t xml:space="preserve">, </w:t>
      </w:r>
      <w:r>
        <w:rPr>
          <w:bCs/>
        </w:rPr>
        <w:t>которые правильно</w:t>
      </w:r>
      <w:r w:rsidR="00AD298F" w:rsidRPr="00D57983">
        <w:rPr>
          <w:bCs/>
        </w:rPr>
        <w:t xml:space="preserve"> ответ</w:t>
      </w:r>
      <w:r>
        <w:rPr>
          <w:bCs/>
        </w:rPr>
        <w:t xml:space="preserve">или на 50 и более % </w:t>
      </w:r>
      <w:r w:rsidR="008760ED">
        <w:rPr>
          <w:bCs/>
        </w:rPr>
        <w:t xml:space="preserve">тестовых </w:t>
      </w:r>
      <w:r w:rsidR="00AD298F" w:rsidRPr="00D57983">
        <w:rPr>
          <w:bCs/>
        </w:rPr>
        <w:t>задани</w:t>
      </w:r>
      <w:r w:rsidR="008760ED">
        <w:rPr>
          <w:bCs/>
        </w:rPr>
        <w:t>й.</w:t>
      </w:r>
    </w:p>
    <w:p w:rsidR="00AD298F" w:rsidRDefault="00AD298F" w:rsidP="00AD298F">
      <w:pPr>
        <w:pStyle w:val="Default"/>
        <w:jc w:val="both"/>
      </w:pPr>
      <w:r w:rsidRPr="00D57983">
        <w:t>Организаторы конкурса сообщают о результатах первого этапа до 30 января</w:t>
      </w:r>
      <w:r>
        <w:t xml:space="preserve"> 2015 г. </w:t>
      </w:r>
    </w:p>
    <w:p w:rsidR="00AD298F" w:rsidRPr="008760ED" w:rsidRDefault="008760ED" w:rsidP="00AD298F">
      <w:pPr>
        <w:pStyle w:val="Default"/>
        <w:jc w:val="both"/>
      </w:pPr>
      <w:r>
        <w:t xml:space="preserve">Участники получают </w:t>
      </w:r>
      <w:r w:rsidR="00AD298F" w:rsidRPr="00D57983">
        <w:t xml:space="preserve"> темы творческой работы второго этапа Конкурса</w:t>
      </w:r>
      <w:r>
        <w:t xml:space="preserve"> 2 февраля 2015 г. на </w:t>
      </w:r>
      <w:r w:rsidRPr="003F2F1E">
        <w:rPr>
          <w:lang w:val="fr-FR"/>
        </w:rPr>
        <w:t>e</w:t>
      </w:r>
      <w:r w:rsidRPr="002F29B7">
        <w:t>-</w:t>
      </w:r>
      <w:r w:rsidRPr="003F2F1E">
        <w:rPr>
          <w:lang w:val="fr-FR"/>
        </w:rPr>
        <w:t>mail</w:t>
      </w:r>
      <w:r>
        <w:t>.</w:t>
      </w:r>
    </w:p>
    <w:p w:rsidR="00AD298F" w:rsidRPr="00D57983" w:rsidRDefault="00AD298F" w:rsidP="00AD298F">
      <w:pPr>
        <w:pStyle w:val="Default"/>
        <w:jc w:val="both"/>
      </w:pPr>
    </w:p>
    <w:p w:rsidR="008760ED" w:rsidRDefault="00AD298F" w:rsidP="00AD298F">
      <w:pPr>
        <w:pStyle w:val="Default"/>
        <w:jc w:val="both"/>
        <w:rPr>
          <w:b/>
        </w:rPr>
      </w:pPr>
      <w:r w:rsidRPr="002D04FC">
        <w:rPr>
          <w:b/>
        </w:rPr>
        <w:t>Второй</w:t>
      </w:r>
      <w:r w:rsidRPr="00D57983">
        <w:rPr>
          <w:b/>
        </w:rPr>
        <w:t xml:space="preserve"> этап </w:t>
      </w:r>
    </w:p>
    <w:p w:rsidR="00AD298F" w:rsidRPr="00D57983" w:rsidRDefault="0080315C" w:rsidP="00AD298F">
      <w:pPr>
        <w:pStyle w:val="Default"/>
        <w:jc w:val="both"/>
      </w:pPr>
      <w:r>
        <w:t>К</w:t>
      </w:r>
      <w:r w:rsidR="00AD298F" w:rsidRPr="00D57983">
        <w:t>онкурсант</w:t>
      </w:r>
      <w:r>
        <w:t xml:space="preserve"> выполняет </w:t>
      </w:r>
      <w:r w:rsidR="00AD298F" w:rsidRPr="00D57983">
        <w:t xml:space="preserve"> письменн</w:t>
      </w:r>
      <w:r>
        <w:t>ую творческую  работу</w:t>
      </w:r>
      <w:r w:rsidR="00AD298F" w:rsidRPr="00D57983">
        <w:t xml:space="preserve"> на одну из предложенных тем</w:t>
      </w:r>
      <w:r>
        <w:t xml:space="preserve"> и отправляет её на адрес организаторов(</w:t>
      </w:r>
      <w:hyperlink r:id="rId7" w:history="1">
        <w:r w:rsidRPr="004974D0">
          <w:rPr>
            <w:rStyle w:val="a3"/>
            <w:lang w:val="en-US"/>
          </w:rPr>
          <w:t>psy</w:t>
        </w:r>
        <w:r w:rsidRPr="004974D0">
          <w:rPr>
            <w:rStyle w:val="a3"/>
          </w:rPr>
          <w:t>@</w:t>
        </w:r>
        <w:r w:rsidRPr="004974D0">
          <w:rPr>
            <w:rStyle w:val="a3"/>
            <w:lang w:val="en-US"/>
          </w:rPr>
          <w:t>asapa</w:t>
        </w:r>
        <w:r w:rsidRPr="004974D0">
          <w:rPr>
            <w:rStyle w:val="a3"/>
          </w:rPr>
          <w:t>.</w:t>
        </w:r>
        <w:proofErr w:type="spellStart"/>
        <w:r w:rsidRPr="004974D0">
          <w:rPr>
            <w:rStyle w:val="a3"/>
            <w:lang w:val="en-US"/>
          </w:rPr>
          <w:t>ru</w:t>
        </w:r>
        <w:proofErr w:type="spellEnd"/>
      </w:hyperlink>
      <w:r>
        <w:t xml:space="preserve">) </w:t>
      </w:r>
      <w:r w:rsidR="00AD298F" w:rsidRPr="00D57983">
        <w:t xml:space="preserve">не позднее 1 марта </w:t>
      </w:r>
      <w:r w:rsidR="00AD298F">
        <w:t>2015</w:t>
      </w:r>
      <w:r w:rsidR="00AD298F" w:rsidRPr="00D57983">
        <w:t xml:space="preserve"> года.</w:t>
      </w:r>
    </w:p>
    <w:p w:rsidR="0080315C" w:rsidRPr="0080315C" w:rsidRDefault="0080315C" w:rsidP="00AD298F">
      <w:pPr>
        <w:pStyle w:val="Default"/>
        <w:jc w:val="both"/>
        <w:rPr>
          <w:b/>
        </w:rPr>
      </w:pPr>
      <w:r w:rsidRPr="0080315C">
        <w:rPr>
          <w:b/>
        </w:rPr>
        <w:t>Требования к творческой работе</w:t>
      </w:r>
    </w:p>
    <w:p w:rsidR="00AD298F" w:rsidRPr="00D57983" w:rsidRDefault="00AD298F" w:rsidP="00AD298F">
      <w:pPr>
        <w:pStyle w:val="Default"/>
        <w:jc w:val="both"/>
      </w:pPr>
      <w:r w:rsidRPr="00D57983">
        <w:t>Творческая работа</w:t>
      </w:r>
      <w:r>
        <w:t>,</w:t>
      </w:r>
      <w:r w:rsidRPr="00D57983">
        <w:t xml:space="preserve"> представленная в форме эссе на предложенную тему, по объему должна составлять 2,5-5 стр. формата А</w:t>
      </w:r>
      <w:proofErr w:type="gramStart"/>
      <w:r w:rsidRPr="00D57983">
        <w:t>4</w:t>
      </w:r>
      <w:proofErr w:type="gramEnd"/>
      <w:r w:rsidRPr="00D57983">
        <w:t xml:space="preserve"> без учета титульного листа и списка литературы. Обязательным требованием к работам, представленным на конкурс, является выполнение работы в электронном виде (шрифт </w:t>
      </w:r>
      <w:proofErr w:type="spellStart"/>
      <w:r w:rsidRPr="00D57983">
        <w:t>Times</w:t>
      </w:r>
      <w:proofErr w:type="spellEnd"/>
      <w:r w:rsidRPr="00D57983">
        <w:t xml:space="preserve"> </w:t>
      </w:r>
      <w:proofErr w:type="spellStart"/>
      <w:r w:rsidRPr="00D57983">
        <w:t>New</w:t>
      </w:r>
      <w:proofErr w:type="spellEnd"/>
      <w:r w:rsidRPr="00D57983">
        <w:t xml:space="preserve"> </w:t>
      </w:r>
      <w:proofErr w:type="spellStart"/>
      <w:r w:rsidRPr="00D57983">
        <w:t>Roman</w:t>
      </w:r>
      <w:proofErr w:type="spellEnd"/>
      <w:r w:rsidRPr="00D57983">
        <w:t xml:space="preserve">, 12, интервал 1,5). </w:t>
      </w:r>
    </w:p>
    <w:p w:rsidR="00AD298F" w:rsidRPr="00D57983" w:rsidRDefault="00AD298F" w:rsidP="00AD298F">
      <w:pPr>
        <w:pStyle w:val="Default"/>
        <w:jc w:val="both"/>
      </w:pPr>
      <w:r w:rsidRPr="00D57983">
        <w:lastRenderedPageBreak/>
        <w:t xml:space="preserve">Оценка творческой работы (эссе) производится по 10-бальной шкале. Критериями оценки являются: </w:t>
      </w:r>
    </w:p>
    <w:p w:rsidR="00AD298F" w:rsidRPr="00D57983" w:rsidRDefault="00AD298F" w:rsidP="00AD298F">
      <w:pPr>
        <w:pStyle w:val="Default"/>
        <w:spacing w:after="47"/>
        <w:jc w:val="both"/>
      </w:pPr>
      <w:r w:rsidRPr="00D57983">
        <w:t> соответствие формальным требованиям к работам такого рода (титульный лист, план работы, введение, основ</w:t>
      </w:r>
      <w:r>
        <w:t>ная часть, выводы, заключение);</w:t>
      </w:r>
    </w:p>
    <w:p w:rsidR="00AD298F" w:rsidRPr="00D57983" w:rsidRDefault="00AD298F" w:rsidP="00AD298F">
      <w:pPr>
        <w:pStyle w:val="Default"/>
        <w:spacing w:after="47"/>
        <w:jc w:val="both"/>
      </w:pPr>
      <w:r w:rsidRPr="00D57983">
        <w:t> степень структурированности материал</w:t>
      </w:r>
      <w:r>
        <w:t>а;</w:t>
      </w:r>
      <w:r w:rsidRPr="00D57983">
        <w:t xml:space="preserve"> </w:t>
      </w:r>
    </w:p>
    <w:p w:rsidR="00AD298F" w:rsidRPr="00D57983" w:rsidRDefault="00AD298F" w:rsidP="00AD298F">
      <w:pPr>
        <w:pStyle w:val="Default"/>
        <w:spacing w:after="47"/>
        <w:jc w:val="both"/>
      </w:pPr>
      <w:r w:rsidRPr="00D57983">
        <w:t> представление различных точек зрения на рассматриваемый вопрос,</w:t>
      </w:r>
      <w:r>
        <w:t xml:space="preserve"> способность к их сопоставлению;</w:t>
      </w:r>
      <w:r w:rsidRPr="00D57983">
        <w:t xml:space="preserve"> </w:t>
      </w:r>
    </w:p>
    <w:p w:rsidR="00AD298F" w:rsidRPr="00D57983" w:rsidRDefault="00AD298F" w:rsidP="00AD298F">
      <w:pPr>
        <w:pStyle w:val="Default"/>
        <w:spacing w:after="47"/>
        <w:jc w:val="both"/>
      </w:pPr>
      <w:r w:rsidRPr="00D57983">
        <w:t xml:space="preserve"> наличие </w:t>
      </w:r>
      <w:r>
        <w:t>собственной позиции по вопросу;</w:t>
      </w:r>
    </w:p>
    <w:p w:rsidR="00AD298F" w:rsidRPr="00D57983" w:rsidRDefault="00AD298F" w:rsidP="00AD298F">
      <w:pPr>
        <w:pStyle w:val="Default"/>
        <w:spacing w:after="47"/>
        <w:jc w:val="both"/>
      </w:pPr>
      <w:r w:rsidRPr="00D57983">
        <w:t> способность логично обосновать</w:t>
      </w:r>
      <w:r>
        <w:t xml:space="preserve"> и отстаивать свою точку зрения;</w:t>
      </w:r>
      <w:r w:rsidRPr="00D57983">
        <w:t xml:space="preserve"> </w:t>
      </w:r>
    </w:p>
    <w:p w:rsidR="00AD298F" w:rsidRPr="00D57983" w:rsidRDefault="00AD298F" w:rsidP="00AD298F">
      <w:pPr>
        <w:pStyle w:val="Default"/>
        <w:spacing w:after="47"/>
        <w:jc w:val="both"/>
      </w:pPr>
      <w:r w:rsidRPr="00D57983">
        <w:t xml:space="preserve"> степень вовлеченности и заинтересованности в </w:t>
      </w:r>
      <w:r>
        <w:t>изучении выбранной проблематики;</w:t>
      </w:r>
      <w:r w:rsidRPr="00D57983">
        <w:t xml:space="preserve"> </w:t>
      </w:r>
    </w:p>
    <w:p w:rsidR="00AD298F" w:rsidRPr="00D57983" w:rsidRDefault="00AD298F" w:rsidP="00AD298F">
      <w:pPr>
        <w:pStyle w:val="Default"/>
        <w:spacing w:after="47"/>
        <w:jc w:val="both"/>
      </w:pPr>
      <w:r w:rsidRPr="00D57983">
        <w:t> глуб</w:t>
      </w:r>
      <w:r>
        <w:t>ина анализа и культура мышления;</w:t>
      </w:r>
      <w:r w:rsidRPr="00D57983">
        <w:t xml:space="preserve"> </w:t>
      </w:r>
    </w:p>
    <w:p w:rsidR="00AD298F" w:rsidRPr="00D57983" w:rsidRDefault="00AD298F" w:rsidP="00AD298F">
      <w:pPr>
        <w:pStyle w:val="Default"/>
        <w:spacing w:after="47"/>
        <w:jc w:val="both"/>
      </w:pPr>
      <w:r w:rsidRPr="00D57983">
        <w:t> обоснованность и лог</w:t>
      </w:r>
      <w:r>
        <w:t>ичность выводов и умозаключений;</w:t>
      </w:r>
      <w:r w:rsidRPr="00D57983">
        <w:t xml:space="preserve"> </w:t>
      </w:r>
    </w:p>
    <w:p w:rsidR="00AD298F" w:rsidRPr="00D57983" w:rsidRDefault="00AD298F" w:rsidP="00AD298F">
      <w:pPr>
        <w:pStyle w:val="Default"/>
        <w:spacing w:after="47"/>
        <w:jc w:val="both"/>
      </w:pPr>
      <w:r w:rsidRPr="00D57983">
        <w:t xml:space="preserve"> количество изученной литературы и степень </w:t>
      </w:r>
      <w:r>
        <w:t>ее соответствия заявленной теме;</w:t>
      </w:r>
      <w:r w:rsidRPr="00D57983">
        <w:t xml:space="preserve"> </w:t>
      </w:r>
    </w:p>
    <w:p w:rsidR="00AD298F" w:rsidRPr="00D57983" w:rsidRDefault="00AD298F" w:rsidP="00AD298F">
      <w:pPr>
        <w:pStyle w:val="Default"/>
        <w:jc w:val="both"/>
      </w:pPr>
      <w:r w:rsidRPr="00D57983">
        <w:t xml:space="preserve"> последовательность и наличие внутренней логики изложения, способность следовать в русле заявленной темы, осмысленность. </w:t>
      </w:r>
    </w:p>
    <w:p w:rsidR="00AD298F" w:rsidRPr="00D57983" w:rsidRDefault="00AD298F" w:rsidP="00AD29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7983">
        <w:rPr>
          <w:rFonts w:ascii="Times New Roman" w:hAnsi="Times New Roman"/>
          <w:bCs/>
          <w:sz w:val="24"/>
          <w:szCs w:val="24"/>
        </w:rPr>
        <w:t>Конкурсной комиссии  предоставляются к рассмотрению работы без указания авторства.</w:t>
      </w:r>
    </w:p>
    <w:p w:rsidR="00AD298F" w:rsidRPr="00D57983" w:rsidRDefault="00AD298F" w:rsidP="00AD29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315C">
        <w:rPr>
          <w:rFonts w:ascii="Times New Roman" w:hAnsi="Times New Roman"/>
          <w:b/>
          <w:bCs/>
          <w:sz w:val="24"/>
          <w:szCs w:val="24"/>
        </w:rPr>
        <w:t>Результаты</w:t>
      </w:r>
      <w:r w:rsidRPr="00D57983">
        <w:rPr>
          <w:rFonts w:ascii="Times New Roman" w:hAnsi="Times New Roman"/>
          <w:bCs/>
          <w:sz w:val="24"/>
          <w:szCs w:val="24"/>
        </w:rPr>
        <w:t xml:space="preserve"> второго</w:t>
      </w:r>
      <w:r>
        <w:rPr>
          <w:rFonts w:ascii="Times New Roman" w:hAnsi="Times New Roman"/>
          <w:bCs/>
          <w:sz w:val="24"/>
          <w:szCs w:val="24"/>
        </w:rPr>
        <w:t xml:space="preserve"> этапа конкурса высылаются </w:t>
      </w:r>
      <w:r w:rsidRPr="00D57983">
        <w:rPr>
          <w:rFonts w:ascii="Times New Roman" w:hAnsi="Times New Roman"/>
          <w:bCs/>
          <w:sz w:val="24"/>
          <w:szCs w:val="24"/>
        </w:rPr>
        <w:t>не позднее 15 марта</w:t>
      </w:r>
      <w:r>
        <w:rPr>
          <w:rFonts w:ascii="Times New Roman" w:hAnsi="Times New Roman"/>
          <w:bCs/>
          <w:sz w:val="24"/>
          <w:szCs w:val="24"/>
        </w:rPr>
        <w:t xml:space="preserve"> 2015 г. на адрес </w:t>
      </w:r>
      <w:r w:rsidRPr="00D57983">
        <w:rPr>
          <w:rFonts w:ascii="Times New Roman" w:hAnsi="Times New Roman"/>
          <w:bCs/>
          <w:sz w:val="24"/>
          <w:szCs w:val="24"/>
        </w:rPr>
        <w:t>электронной почты участника.</w:t>
      </w:r>
      <w:r>
        <w:rPr>
          <w:rFonts w:ascii="Times New Roman" w:hAnsi="Times New Roman"/>
          <w:bCs/>
          <w:sz w:val="24"/>
          <w:szCs w:val="24"/>
        </w:rPr>
        <w:t xml:space="preserve"> Участники и победители </w:t>
      </w:r>
      <w:r w:rsidRPr="00D57983">
        <w:rPr>
          <w:rFonts w:ascii="Times New Roman" w:hAnsi="Times New Roman"/>
          <w:bCs/>
          <w:sz w:val="24"/>
          <w:szCs w:val="24"/>
        </w:rPr>
        <w:t xml:space="preserve">награждаются грамотами и сертификатами участия на мероприятии </w:t>
      </w:r>
      <w:r w:rsidRPr="00EE637F">
        <w:rPr>
          <w:rFonts w:ascii="Times New Roman" w:hAnsi="Times New Roman"/>
          <w:bCs/>
          <w:sz w:val="24"/>
          <w:szCs w:val="24"/>
        </w:rPr>
        <w:t>Алтайского филиала</w:t>
      </w:r>
      <w:r w:rsidRPr="00CA41C9">
        <w:rPr>
          <w:rFonts w:ascii="Times New Roman" w:hAnsi="Times New Roman"/>
          <w:bCs/>
          <w:sz w:val="24"/>
          <w:szCs w:val="24"/>
        </w:rPr>
        <w:t xml:space="preserve"> РАНХиГС</w:t>
      </w:r>
      <w:r>
        <w:rPr>
          <w:rFonts w:ascii="Times New Roman" w:hAnsi="Times New Roman"/>
          <w:bCs/>
          <w:sz w:val="24"/>
          <w:szCs w:val="24"/>
        </w:rPr>
        <w:t xml:space="preserve">, в конце </w:t>
      </w:r>
      <w:r w:rsidRPr="00D57983">
        <w:rPr>
          <w:rFonts w:ascii="Times New Roman" w:hAnsi="Times New Roman"/>
          <w:bCs/>
          <w:sz w:val="24"/>
          <w:szCs w:val="24"/>
        </w:rPr>
        <w:t xml:space="preserve">марта </w:t>
      </w:r>
      <w:r>
        <w:rPr>
          <w:rFonts w:ascii="Times New Roman" w:hAnsi="Times New Roman"/>
          <w:bCs/>
          <w:sz w:val="24"/>
          <w:szCs w:val="24"/>
        </w:rPr>
        <w:t>2015</w:t>
      </w:r>
      <w:r w:rsidRPr="00D57983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AD298F" w:rsidRPr="00D57983" w:rsidRDefault="00AD298F" w:rsidP="00AD29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D298F" w:rsidRPr="00D57983" w:rsidRDefault="00AD298F" w:rsidP="00AD298F">
      <w:pPr>
        <w:pStyle w:val="Default"/>
        <w:jc w:val="both"/>
      </w:pPr>
      <w:r w:rsidRPr="00D57983">
        <w:t>Для организации и проведения Конкурса А</w:t>
      </w:r>
      <w:r>
        <w:t>лтайский филиал</w:t>
      </w:r>
      <w:r w:rsidRPr="00D57983">
        <w:t xml:space="preserve"> РАНХиГС создает оргкомитет, предметную комиссию и предметное жюри. Предметная комиссия Конкурса осуществляет разработку заданий Конкурса, оргкомитет осуществляет организацию проведения Конкурса, предметное жюри оценивает результаты выполнения учащимися заданий Конкурса, определяет победителей и призеров, готовит предложения по награждению победителей и призеров. </w:t>
      </w:r>
    </w:p>
    <w:p w:rsidR="00AD298F" w:rsidRPr="00D57983" w:rsidRDefault="00AD298F" w:rsidP="00AD298F">
      <w:pPr>
        <w:pStyle w:val="Default"/>
        <w:jc w:val="both"/>
      </w:pPr>
      <w:r w:rsidRPr="00D57983">
        <w:rPr>
          <w:b/>
          <w:bCs/>
        </w:rPr>
        <w:t xml:space="preserve">Сроки проведения, подведение итогов Конкурса и награждение победителей </w:t>
      </w:r>
    </w:p>
    <w:p w:rsidR="00AD298F" w:rsidRPr="00AB4614" w:rsidRDefault="00AD298F" w:rsidP="00AD298F">
      <w:pPr>
        <w:pStyle w:val="Default"/>
        <w:jc w:val="both"/>
        <w:rPr>
          <w:b/>
        </w:rPr>
      </w:pPr>
      <w:r w:rsidRPr="00D57983">
        <w:t>Конкретные сроки проведения всех</w:t>
      </w:r>
      <w:r>
        <w:t xml:space="preserve"> этапов Конкурса </w:t>
      </w:r>
      <w:r w:rsidRPr="00D57983">
        <w:t xml:space="preserve">определяются оргкомитетом конкурса ежегодно и размещаются </w:t>
      </w:r>
      <w:r>
        <w:t xml:space="preserve">в разделе «Новости» </w:t>
      </w:r>
      <w:r w:rsidRPr="00D57983">
        <w:t xml:space="preserve">на сайте  </w:t>
      </w:r>
      <w:hyperlink r:id="rId8" w:history="1">
        <w:r>
          <w:rPr>
            <w:rStyle w:val="a3"/>
          </w:rPr>
          <w:t>http://alt.ranepa.ru/</w:t>
        </w:r>
      </w:hyperlink>
    </w:p>
    <w:p w:rsidR="00AD298F" w:rsidRPr="00D57983" w:rsidRDefault="00AD298F" w:rsidP="00AD298F">
      <w:pPr>
        <w:pStyle w:val="Default"/>
        <w:jc w:val="both"/>
      </w:pPr>
      <w:r w:rsidRPr="00D57983">
        <w:t xml:space="preserve">Результаты этапов Конкурса размещаются </w:t>
      </w:r>
      <w:r>
        <w:t xml:space="preserve">в разделе «Новости» </w:t>
      </w:r>
      <w:r w:rsidRPr="00D57983">
        <w:t>на сайте А</w:t>
      </w:r>
      <w:r>
        <w:t>лтайского филиала</w:t>
      </w:r>
      <w:r w:rsidRPr="00D57983">
        <w:t xml:space="preserve"> РАНХиГС</w:t>
      </w:r>
      <w:r>
        <w:t xml:space="preserve"> </w:t>
      </w:r>
      <w:hyperlink r:id="rId9" w:history="1">
        <w:r>
          <w:rPr>
            <w:rStyle w:val="a3"/>
          </w:rPr>
          <w:t>http://alt.ranepa.ru/</w:t>
        </w:r>
      </w:hyperlink>
      <w:r>
        <w:t xml:space="preserve"> </w:t>
      </w:r>
      <w:r w:rsidRPr="00D57983">
        <w:t>не позднее, чем через 14 календарных дней со дня завершения соответствующ</w:t>
      </w:r>
      <w:r>
        <w:t>его этапа.</w:t>
      </w:r>
    </w:p>
    <w:p w:rsidR="00AD298F" w:rsidRPr="00D57983" w:rsidRDefault="00AD298F" w:rsidP="00AD298F">
      <w:pPr>
        <w:pStyle w:val="Default"/>
        <w:jc w:val="both"/>
      </w:pPr>
      <w:r w:rsidRPr="00D57983">
        <w:t xml:space="preserve">Списки победителей и призеров утверждаются оргкомитетом Конкурса. </w:t>
      </w:r>
    </w:p>
    <w:p w:rsidR="00AD298F" w:rsidRPr="00D57983" w:rsidRDefault="00AD298F" w:rsidP="00AD298F">
      <w:pPr>
        <w:pStyle w:val="Default"/>
        <w:jc w:val="both"/>
      </w:pPr>
      <w:r w:rsidRPr="00D57983">
        <w:t xml:space="preserve"> </w:t>
      </w:r>
    </w:p>
    <w:p w:rsidR="00AD298F" w:rsidRPr="00D57983" w:rsidRDefault="00AD298F" w:rsidP="00AD298F">
      <w:pPr>
        <w:pStyle w:val="Default"/>
        <w:spacing w:after="28"/>
        <w:jc w:val="both"/>
      </w:pPr>
      <w:r w:rsidRPr="00D57983">
        <w:t>Количество победителей и призеров финального этапа Конкурса опр</w:t>
      </w:r>
      <w:r>
        <w:t>еделяется оргкомитетом Конкурса.</w:t>
      </w:r>
    </w:p>
    <w:p w:rsidR="00AD298F" w:rsidRPr="00D57983" w:rsidRDefault="00AD298F" w:rsidP="00AD298F">
      <w:pPr>
        <w:pStyle w:val="Default"/>
        <w:jc w:val="both"/>
      </w:pPr>
    </w:p>
    <w:p w:rsidR="00AD298F" w:rsidRPr="00D57983" w:rsidRDefault="00AD298F" w:rsidP="00AD298F">
      <w:pPr>
        <w:pStyle w:val="Default"/>
        <w:jc w:val="both"/>
        <w:rPr>
          <w:b/>
          <w:bCs/>
        </w:rPr>
      </w:pPr>
      <w:r w:rsidRPr="00D57983">
        <w:rPr>
          <w:b/>
          <w:bCs/>
        </w:rPr>
        <w:t xml:space="preserve">Права победителей и участников финального этапа Конкурса </w:t>
      </w:r>
    </w:p>
    <w:p w:rsidR="00AD298F" w:rsidRPr="00D57983" w:rsidRDefault="00AD298F" w:rsidP="00AD298F">
      <w:pPr>
        <w:pStyle w:val="Default"/>
        <w:jc w:val="both"/>
      </w:pPr>
    </w:p>
    <w:p w:rsidR="00AD298F" w:rsidRPr="00D57983" w:rsidRDefault="00AD298F" w:rsidP="00AD298F">
      <w:pPr>
        <w:pStyle w:val="Default"/>
        <w:jc w:val="both"/>
      </w:pPr>
      <w:r w:rsidRPr="00D57983">
        <w:t>Победители и участники финального этапа конкурса награждаются дипломами и сертификатами</w:t>
      </w:r>
      <w:r>
        <w:t xml:space="preserve"> </w:t>
      </w:r>
      <w:r w:rsidRPr="00826AFB">
        <w:rPr>
          <w:color w:val="auto"/>
        </w:rPr>
        <w:t>участ</w:t>
      </w:r>
      <w:r>
        <w:rPr>
          <w:color w:val="auto"/>
        </w:rPr>
        <w:t>ия.</w:t>
      </w:r>
    </w:p>
    <w:p w:rsidR="00CE4C2F" w:rsidRDefault="0080315C" w:rsidP="00CE4C2F">
      <w:pPr>
        <w:spacing w:after="27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0315C">
        <w:rPr>
          <w:rFonts w:ascii="Times New Roman" w:hAnsi="Times New Roman"/>
          <w:color w:val="000000"/>
          <w:sz w:val="24"/>
          <w:szCs w:val="24"/>
        </w:rPr>
        <w:t>Конкурс  проходит в рамках проек</w:t>
      </w:r>
      <w:r w:rsidR="00CE4C2F">
        <w:rPr>
          <w:rFonts w:ascii="Times New Roman" w:hAnsi="Times New Roman"/>
          <w:color w:val="000000"/>
          <w:sz w:val="24"/>
          <w:szCs w:val="24"/>
        </w:rPr>
        <w:t xml:space="preserve">та «Школа больших возможностей», </w:t>
      </w:r>
      <w:r w:rsidRPr="0080315C">
        <w:rPr>
          <w:rFonts w:ascii="Times New Roman" w:hAnsi="Times New Roman"/>
          <w:color w:val="000000"/>
          <w:sz w:val="24"/>
          <w:szCs w:val="24"/>
        </w:rPr>
        <w:t>даёт школьникам шанс заработать </w:t>
      </w:r>
      <w:hyperlink r:id="rId10" w:history="1">
        <w:r w:rsidRPr="0080315C">
          <w:rPr>
            <w:rStyle w:val="a3"/>
            <w:rFonts w:ascii="Times New Roman" w:hAnsi="Times New Roman"/>
            <w:color w:val="000000"/>
            <w:sz w:val="24"/>
            <w:szCs w:val="24"/>
          </w:rPr>
          <w:t>бонусные баллы для будущей стипендии</w:t>
        </w:r>
      </w:hyperlink>
      <w:r w:rsidR="00CE4C2F">
        <w:rPr>
          <w:rFonts w:ascii="Times New Roman" w:hAnsi="Times New Roman"/>
          <w:color w:val="000000"/>
          <w:sz w:val="28"/>
          <w:szCs w:val="28"/>
        </w:rPr>
        <w:t>.</w:t>
      </w:r>
      <w:r w:rsidR="00AD298F">
        <w:rPr>
          <w:rFonts w:ascii="Times New Roman" w:hAnsi="Times New Roman"/>
          <w:sz w:val="24"/>
          <w:szCs w:val="24"/>
        </w:rPr>
        <w:t xml:space="preserve"> </w:t>
      </w:r>
    </w:p>
    <w:p w:rsidR="00AD298F" w:rsidRDefault="00AD298F" w:rsidP="00CE4C2F">
      <w:pPr>
        <w:spacing w:after="270" w:line="285" w:lineRule="atLeast"/>
        <w:rPr>
          <w:rFonts w:ascii="Times New Roman" w:hAnsi="Times New Roman"/>
          <w:sz w:val="24"/>
          <w:szCs w:val="24"/>
        </w:rPr>
      </w:pPr>
      <w:r w:rsidRPr="00826AFB">
        <w:rPr>
          <w:rFonts w:ascii="Times New Roman" w:hAnsi="Times New Roman"/>
          <w:sz w:val="24"/>
          <w:szCs w:val="24"/>
        </w:rPr>
        <w:t xml:space="preserve">Участники, прошедшие все этапы Конкурса, получат 3 балла; </w:t>
      </w:r>
      <w:r w:rsidR="00CE4C2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У</w:t>
      </w:r>
      <w:r w:rsidRPr="00826AFB">
        <w:rPr>
          <w:rFonts w:ascii="Times New Roman" w:hAnsi="Times New Roman"/>
          <w:sz w:val="24"/>
          <w:szCs w:val="24"/>
        </w:rPr>
        <w:t>частники Конку</w:t>
      </w:r>
      <w:r>
        <w:rPr>
          <w:rFonts w:ascii="Times New Roman" w:hAnsi="Times New Roman"/>
          <w:sz w:val="24"/>
          <w:szCs w:val="24"/>
        </w:rPr>
        <w:t>рса, занявшие 2-3 место, получа</w:t>
      </w:r>
      <w:r w:rsidRPr="00826AFB">
        <w:rPr>
          <w:rFonts w:ascii="Times New Roman" w:hAnsi="Times New Roman"/>
          <w:sz w:val="24"/>
          <w:szCs w:val="24"/>
        </w:rPr>
        <w:t>т 4 балла;</w:t>
      </w:r>
      <w:r w:rsidR="00CE4C2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Победитель</w:t>
      </w:r>
      <w:r w:rsidRPr="00826AFB">
        <w:rPr>
          <w:rFonts w:ascii="Times New Roman" w:hAnsi="Times New Roman"/>
          <w:sz w:val="24"/>
          <w:szCs w:val="24"/>
        </w:rPr>
        <w:t xml:space="preserve"> Конкурса -1 место - 5 баллов.</w:t>
      </w:r>
    </w:p>
    <w:p w:rsidR="00AF63A8" w:rsidRPr="00CE4C2F" w:rsidRDefault="00AF63A8" w:rsidP="00CE4C2F">
      <w:pPr>
        <w:spacing w:after="27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AD298F" w:rsidRPr="00AD298F" w:rsidRDefault="00AD298F" w:rsidP="006F4419">
      <w:pPr>
        <w:rPr>
          <w:rFonts w:ascii="Times New Roman" w:hAnsi="Times New Roman"/>
          <w:sz w:val="24"/>
          <w:szCs w:val="24"/>
        </w:rPr>
      </w:pPr>
    </w:p>
    <w:sectPr w:rsidR="00AD298F" w:rsidRPr="00AD298F" w:rsidSect="006F4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5EF"/>
    <w:multiLevelType w:val="hybridMultilevel"/>
    <w:tmpl w:val="4B78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D3A52"/>
    <w:multiLevelType w:val="hybridMultilevel"/>
    <w:tmpl w:val="1B44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80F43"/>
    <w:multiLevelType w:val="hybridMultilevel"/>
    <w:tmpl w:val="672E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628F8"/>
    <w:multiLevelType w:val="hybridMultilevel"/>
    <w:tmpl w:val="DE0C3276"/>
    <w:lvl w:ilvl="0" w:tplc="2306E2A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19"/>
    <w:rsid w:val="001850EA"/>
    <w:rsid w:val="001E3F05"/>
    <w:rsid w:val="00316932"/>
    <w:rsid w:val="0035447B"/>
    <w:rsid w:val="003C5B80"/>
    <w:rsid w:val="00470F21"/>
    <w:rsid w:val="004908BC"/>
    <w:rsid w:val="005F6558"/>
    <w:rsid w:val="006B6A57"/>
    <w:rsid w:val="006F4419"/>
    <w:rsid w:val="00702295"/>
    <w:rsid w:val="00707CD0"/>
    <w:rsid w:val="0080315C"/>
    <w:rsid w:val="008760ED"/>
    <w:rsid w:val="008D4030"/>
    <w:rsid w:val="00AD298F"/>
    <w:rsid w:val="00AF63A8"/>
    <w:rsid w:val="00BF29A4"/>
    <w:rsid w:val="00CE4C2F"/>
    <w:rsid w:val="00E532C6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19"/>
    <w:pPr>
      <w:spacing w:before="0" w:beforeAutospacing="0" w:after="200" w:afterAutospacing="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419"/>
    <w:pPr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AD29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C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19"/>
    <w:pPr>
      <w:spacing w:before="0" w:beforeAutospacing="0" w:after="200" w:afterAutospacing="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419"/>
    <w:pPr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AD29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C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.ranep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sy@asap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@asap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t.ranepa.ru/abiturient/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t.rane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РАНХиГС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Качанова Юлия Борисовна</cp:lastModifiedBy>
  <cp:revision>2</cp:revision>
  <dcterms:created xsi:type="dcterms:W3CDTF">2014-11-25T07:43:00Z</dcterms:created>
  <dcterms:modified xsi:type="dcterms:W3CDTF">2014-11-25T07:43:00Z</dcterms:modified>
</cp:coreProperties>
</file>