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"/>
        <w:ind w:left="0"/>
      </w:pPr>
    </w:p>
    <w:p>
      <w:pPr>
        <w:pStyle w:val="BodyText"/>
        <w:spacing w:before="1"/>
      </w:pPr>
      <w:r>
        <w:rPr/>
        <w:t>ТИПОВАЯ</w:t>
      </w:r>
      <w:r>
        <w:rPr>
          <w:spacing w:val="-4"/>
        </w:rPr>
        <w:t> </w:t>
      </w:r>
      <w:r>
        <w:rPr>
          <w:spacing w:val="-2"/>
        </w:rPr>
        <w:t>ФОРМА</w:t>
      </w:r>
    </w:p>
    <w:p>
      <w:pPr>
        <w:pStyle w:val="BodyText"/>
      </w:pPr>
      <w:r>
        <w:rPr/>
        <w:t>для</w:t>
      </w:r>
      <w:r>
        <w:rPr>
          <w:spacing w:val="-2"/>
        </w:rPr>
        <w:t> </w:t>
      </w:r>
      <w:r>
        <w:rPr/>
        <w:t>трехсторонних</w:t>
      </w:r>
      <w:r>
        <w:rPr>
          <w:spacing w:val="-1"/>
        </w:rPr>
        <w:t> </w:t>
      </w:r>
      <w:r>
        <w:rPr/>
        <w:t>договоров</w:t>
      </w:r>
      <w:r>
        <w:rPr>
          <w:spacing w:val="-2"/>
        </w:rPr>
        <w:t> </w:t>
      </w:r>
      <w:r>
        <w:rPr/>
        <w:t>об</w:t>
      </w:r>
      <w:r>
        <w:rPr>
          <w:spacing w:val="-1"/>
        </w:rPr>
        <w:t> </w:t>
      </w:r>
      <w:r>
        <w:rPr>
          <w:spacing w:val="-2"/>
        </w:rPr>
        <w:t>образовании</w:t>
      </w:r>
    </w:p>
    <w:p>
      <w:pPr>
        <w:pStyle w:val="BodyText"/>
        <w:ind w:right="4175"/>
      </w:pPr>
      <w:r>
        <w:rPr/>
        <w:t>по образовательным программам высшего образования –</w:t>
      </w:r>
      <w:r>
        <w:rPr>
          <w:spacing w:val="-7"/>
        </w:rPr>
        <w:t> </w:t>
      </w:r>
      <w:r>
        <w:rPr/>
        <w:t>программам</w:t>
      </w:r>
      <w:r>
        <w:rPr>
          <w:spacing w:val="-8"/>
        </w:rPr>
        <w:t> </w:t>
      </w:r>
      <w:r>
        <w:rPr/>
        <w:t>специалитета</w:t>
      </w:r>
      <w:r>
        <w:rPr>
          <w:spacing w:val="-8"/>
        </w:rPr>
        <w:t> </w:t>
      </w:r>
      <w:r>
        <w:rPr/>
        <w:t>/</w:t>
      </w:r>
      <w:r>
        <w:rPr>
          <w:spacing w:val="-7"/>
        </w:rPr>
        <w:t> </w:t>
      </w:r>
      <w:r>
        <w:rPr/>
        <w:t>программам</w:t>
      </w:r>
      <w:r>
        <w:rPr>
          <w:spacing w:val="-7"/>
        </w:rPr>
        <w:t> </w:t>
      </w:r>
      <w:r>
        <w:rPr/>
        <w:t>магистратуры (с заказчиком – физическим лицом)</w:t>
      </w:r>
    </w:p>
    <w:p>
      <w:pPr>
        <w:pStyle w:val="BodyText"/>
        <w:spacing w:before="239"/>
        <w:ind w:left="0"/>
      </w:pPr>
    </w:p>
    <w:p>
      <w:pPr>
        <w:tabs>
          <w:tab w:pos="3400" w:val="left" w:leader="none"/>
        </w:tabs>
        <w:spacing w:before="1"/>
        <w:ind w:left="0" w:right="85" w:firstLine="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№ </w:t>
      </w:r>
      <w:r>
        <w:rPr>
          <w:sz w:val="24"/>
          <w:u w:val="single"/>
        </w:rPr>
        <w:tab/>
      </w:r>
    </w:p>
    <w:p>
      <w:pPr>
        <w:pStyle w:val="Heading1"/>
        <w:spacing w:before="60"/>
        <w:ind w:right="90"/>
      </w:pPr>
      <w:r>
        <w:rPr/>
        <w:t>об </w:t>
      </w:r>
      <w:r>
        <w:rPr>
          <w:spacing w:val="-2"/>
        </w:rPr>
        <w:t>образовании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tabs>
          <w:tab w:pos="439" w:val="left" w:leader="none"/>
          <w:tab w:pos="1539" w:val="left" w:leader="none"/>
          <w:tab w:pos="2139" w:val="left" w:leader="none"/>
        </w:tabs>
        <w:ind w:left="0" w:right="14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spacing w:line="20" w:lineRule="exact"/>
        <w:ind w:left="50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7418" w:val="left" w:leader="none"/>
        </w:tabs>
        <w:spacing w:before="10"/>
        <w:ind w:left="757" w:right="0" w:firstLine="0"/>
        <w:jc w:val="left"/>
        <w:rPr>
          <w:i/>
          <w:sz w:val="14"/>
        </w:rPr>
      </w:pPr>
      <w:r>
        <w:rPr>
          <w:i/>
          <w:sz w:val="14"/>
        </w:rPr>
        <w:t>(место</w:t>
      </w:r>
      <w:r>
        <w:rPr>
          <w:i/>
          <w:spacing w:val="-3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  <w:r>
        <w:rPr>
          <w:i/>
          <w:sz w:val="14"/>
        </w:rPr>
        <w:tab/>
        <w:t>(дата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заключения</w:t>
      </w:r>
      <w:r>
        <w:rPr>
          <w:i/>
          <w:spacing w:val="-2"/>
          <w:sz w:val="14"/>
        </w:rPr>
        <w:t> договора)</w:t>
      </w:r>
    </w:p>
    <w:p>
      <w:pPr>
        <w:pStyle w:val="BodyText"/>
        <w:ind w:left="0"/>
        <w:rPr>
          <w:i/>
          <w:sz w:val="14"/>
        </w:rPr>
      </w:pPr>
    </w:p>
    <w:p>
      <w:pPr>
        <w:pStyle w:val="BodyText"/>
        <w:spacing w:before="19"/>
        <w:ind w:left="0"/>
        <w:rPr>
          <w:i/>
          <w:sz w:val="14"/>
        </w:rPr>
      </w:pPr>
    </w:p>
    <w:p>
      <w:pPr>
        <w:pStyle w:val="BodyText"/>
        <w:tabs>
          <w:tab w:pos="9404" w:val="left" w:leader="none"/>
        </w:tabs>
        <w:ind w:right="91" w:firstLine="709"/>
        <w:jc w:val="both"/>
      </w:pPr>
      <w:r>
        <w:rPr/>
        <w:t>Федеральное государственное бюджетное образовательное учреждение высшего образования</w:t>
      </w:r>
      <w:r>
        <w:rPr>
          <w:spacing w:val="-12"/>
        </w:rPr>
        <w:t> </w:t>
      </w:r>
      <w:r>
        <w:rPr/>
        <w:t>«Российская</w:t>
      </w:r>
      <w:r>
        <w:rPr>
          <w:spacing w:val="-12"/>
        </w:rPr>
        <w:t> </w:t>
      </w:r>
      <w:r>
        <w:rPr/>
        <w:t>академия</w:t>
      </w:r>
      <w:r>
        <w:rPr>
          <w:spacing w:val="-12"/>
        </w:rPr>
        <w:t> </w:t>
      </w:r>
      <w:r>
        <w:rPr/>
        <w:t>народного</w:t>
      </w:r>
      <w:r>
        <w:rPr>
          <w:spacing w:val="-12"/>
        </w:rPr>
        <w:t> </w:t>
      </w:r>
      <w:r>
        <w:rPr/>
        <w:t>хозяйства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2"/>
        </w:rPr>
        <w:t> </w:t>
      </w:r>
      <w:r>
        <w:rPr/>
        <w:t>службы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</w:t>
      </w:r>
      <w:r>
        <w:rPr>
          <w:spacing w:val="40"/>
        </w:rPr>
        <w:t> </w:t>
      </w:r>
      <w:r>
        <w:rPr/>
        <w:t>основной профессиональной образовательной программе, на основании лицензии на осуществление образовательной деятельности от 07 декабря 2018 г., регистрационный</w:t>
      </w:r>
      <w:r>
        <w:rPr>
          <w:spacing w:val="40"/>
        </w:rPr>
        <w:t> </w:t>
      </w:r>
      <w:r>
        <w:rPr/>
        <w:t>№ Л035-00115-77/00119548, выданной Федеральной</w:t>
      </w:r>
      <w:r>
        <w:rPr>
          <w:spacing w:val="3"/>
        </w:rPr>
        <w:t> </w:t>
      </w:r>
      <w:r>
        <w:rPr/>
        <w:t>службой</w:t>
      </w:r>
      <w:r>
        <w:rPr>
          <w:spacing w:val="3"/>
        </w:rPr>
        <w:t> </w:t>
      </w:r>
      <w:r>
        <w:rPr/>
        <w:t>по</w:t>
      </w:r>
      <w:r>
        <w:rPr>
          <w:spacing w:val="3"/>
        </w:rPr>
        <w:t> </w:t>
      </w:r>
      <w:r>
        <w:rPr/>
        <w:t>надзору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сфере</w:t>
      </w:r>
      <w:r>
        <w:rPr>
          <w:spacing w:val="3"/>
        </w:rPr>
        <w:t> </w:t>
      </w:r>
      <w:r>
        <w:rPr/>
        <w:t>образования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науки</w:t>
      </w:r>
      <w:r>
        <w:rPr>
          <w:position w:val="7"/>
          <w:sz w:val="14"/>
        </w:rPr>
        <w:t>1</w:t>
      </w:r>
      <w:r>
        <w:rPr/>
        <w:t>,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лице</w:t>
      </w:r>
      <w:r>
        <w:rPr>
          <w:spacing w:val="3"/>
        </w:rPr>
        <w:t> </w:t>
      </w:r>
      <w:r>
        <w:rPr>
          <w:u w:val="single"/>
        </w:rPr>
        <w:tab/>
      </w:r>
    </w:p>
    <w:p>
      <w:pPr>
        <w:tabs>
          <w:tab w:pos="9240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tabs>
          <w:tab w:pos="2109" w:val="left" w:leader="none"/>
          <w:tab w:pos="5687" w:val="left" w:leader="none"/>
          <w:tab w:pos="7264" w:val="left" w:leader="none"/>
          <w:tab w:pos="8279" w:val="left" w:leader="none"/>
          <w:tab w:pos="9256" w:val="left" w:leader="none"/>
        </w:tabs>
        <w:spacing w:before="0"/>
        <w:ind w:left="1" w:right="139" w:firstLine="2049"/>
        <w:jc w:val="left"/>
        <w:rPr>
          <w:sz w:val="22"/>
        </w:rPr>
      </w:pPr>
      <w:r>
        <w:rPr>
          <w:i/>
          <w:sz w:val="20"/>
        </w:rPr>
        <w:t>(наименование должности, фамилия, имя, отчество уполномоченного лица) </w:t>
      </w:r>
      <w:r>
        <w:rPr>
          <w:spacing w:val="-2"/>
          <w:sz w:val="22"/>
        </w:rPr>
        <w:t>действующего(ей)</w:t>
      </w:r>
      <w:r>
        <w:rPr>
          <w:sz w:val="22"/>
          <w:u w:val="single"/>
        </w:rPr>
        <w:tab/>
      </w:r>
      <w:r>
        <w:rPr>
          <w:sz w:val="22"/>
        </w:rPr>
        <w:t> на</w:t>
      </w:r>
      <w:r>
        <w:rPr>
          <w:spacing w:val="40"/>
          <w:sz w:val="22"/>
        </w:rPr>
        <w:t> </w:t>
      </w:r>
      <w:r>
        <w:rPr>
          <w:sz w:val="22"/>
        </w:rPr>
        <w:t>основании</w:t>
      </w:r>
      <w:r>
        <w:rPr>
          <w:spacing w:val="40"/>
          <w:sz w:val="22"/>
        </w:rPr>
        <w:t> </w:t>
      </w:r>
      <w:r>
        <w:rPr>
          <w:sz w:val="22"/>
        </w:rPr>
        <w:t>доверенности</w:t>
      </w:r>
      <w:r>
        <w:rPr>
          <w:spacing w:val="40"/>
          <w:sz w:val="22"/>
        </w:rPr>
        <w:t> </w:t>
      </w:r>
      <w:r>
        <w:rPr>
          <w:sz w:val="22"/>
        </w:rPr>
        <w:t>от</w:t>
      </w:r>
      <w:r>
        <w:rPr>
          <w:spacing w:val="40"/>
          <w:sz w:val="22"/>
        </w:rPr>
        <w:t> </w:t>
      </w:r>
      <w:r>
        <w:rPr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4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№</w:t>
      </w:r>
      <w:r>
        <w:rPr>
          <w:spacing w:val="4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sz w:val="22"/>
        </w:rPr>
        <w:t>выданной ректором Академии, и </w:t>
      </w:r>
      <w:r>
        <w:rPr>
          <w:sz w:val="22"/>
          <w:u w:val="single"/>
        </w:rPr>
        <w:tab/>
        <w:tab/>
        <w:tab/>
        <w:tab/>
      </w:r>
      <w:r>
        <w:rPr>
          <w:spacing w:val="-10"/>
          <w:sz w:val="22"/>
        </w:rPr>
        <w:t>,</w:t>
      </w:r>
    </w:p>
    <w:p>
      <w:pPr>
        <w:spacing w:before="0"/>
        <w:ind w:left="0" w:right="138" w:firstLine="0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имя,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(при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наличии)</w:t>
      </w:r>
    </w:p>
    <w:p>
      <w:pPr>
        <w:pStyle w:val="BodyText"/>
        <w:tabs>
          <w:tab w:pos="9251" w:val="left" w:leader="none"/>
        </w:tabs>
        <w:ind w:left="0" w:right="182"/>
        <w:jc w:val="center"/>
        <w:rPr>
          <w:sz w:val="24"/>
        </w:rPr>
      </w:pPr>
      <w:r>
        <w:rPr/>
        <w:t>именуемый(ая) в дальнейшем «Заказчик», </w:t>
      </w:r>
      <w:r>
        <w:rPr>
          <w:sz w:val="24"/>
        </w:rPr>
        <w:t>и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spacing w:before="0"/>
        <w:ind w:left="0" w:right="139" w:firstLine="0"/>
        <w:jc w:val="right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имя,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(при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наличии)</w:t>
      </w:r>
    </w:p>
    <w:p>
      <w:pPr>
        <w:pStyle w:val="BodyText"/>
        <w:ind w:left="0" w:right="139"/>
        <w:jc w:val="right"/>
      </w:pPr>
      <w:r>
        <w:rPr/>
        <w:t>именуемый(ая)</w:t>
      </w:r>
      <w:r>
        <w:rPr>
          <w:spacing w:val="49"/>
        </w:rPr>
        <w:t> </w:t>
      </w:r>
      <w:r>
        <w:rPr/>
        <w:t>в</w:t>
      </w:r>
      <w:r>
        <w:rPr>
          <w:spacing w:val="51"/>
        </w:rPr>
        <w:t> </w:t>
      </w:r>
      <w:r>
        <w:rPr/>
        <w:t>дальнейшем</w:t>
      </w:r>
      <w:r>
        <w:rPr>
          <w:spacing w:val="51"/>
        </w:rPr>
        <w:t> </w:t>
      </w:r>
      <w:r>
        <w:rPr/>
        <w:t>«Студент»,</w:t>
      </w:r>
      <w:r>
        <w:rPr>
          <w:spacing w:val="51"/>
        </w:rPr>
        <w:t> </w:t>
      </w:r>
      <w:r>
        <w:rPr/>
        <w:t>совместно</w:t>
      </w:r>
      <w:r>
        <w:rPr>
          <w:spacing w:val="52"/>
        </w:rPr>
        <w:t> </w:t>
      </w:r>
      <w:r>
        <w:rPr/>
        <w:t>именуемые</w:t>
      </w:r>
      <w:r>
        <w:rPr>
          <w:spacing w:val="51"/>
        </w:rPr>
        <w:t> </w:t>
      </w:r>
      <w:r>
        <w:rPr/>
        <w:t>«Стороны»,</w:t>
      </w:r>
      <w:r>
        <w:rPr>
          <w:spacing w:val="51"/>
        </w:rPr>
        <w:t> </w:t>
      </w:r>
      <w:r>
        <w:rPr/>
        <w:t>а</w:t>
      </w:r>
      <w:r>
        <w:rPr>
          <w:spacing w:val="51"/>
        </w:rPr>
        <w:t> </w:t>
      </w:r>
      <w:r>
        <w:rPr/>
        <w:t>по</w:t>
      </w:r>
      <w:r>
        <w:rPr>
          <w:spacing w:val="52"/>
        </w:rPr>
        <w:t> </w:t>
      </w:r>
      <w:r>
        <w:rPr>
          <w:spacing w:val="-2"/>
        </w:rPr>
        <w:t>отдельности</w:t>
      </w:r>
    </w:p>
    <w:p>
      <w:pPr>
        <w:pStyle w:val="BodyText"/>
      </w:pPr>
      <w:r>
        <w:rPr/>
        <w:t>«Сторона»,</w:t>
      </w:r>
      <w:r>
        <w:rPr>
          <w:spacing w:val="-4"/>
        </w:rPr>
        <w:t> </w:t>
      </w:r>
      <w:r>
        <w:rPr/>
        <w:t>заключили</w:t>
      </w:r>
      <w:r>
        <w:rPr>
          <w:spacing w:val="-2"/>
        </w:rPr>
        <w:t> </w:t>
      </w:r>
      <w:r>
        <w:rPr/>
        <w:t>настоящий</w:t>
      </w:r>
      <w:r>
        <w:rPr>
          <w:spacing w:val="-2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(далее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Договор)</w:t>
      </w:r>
      <w:r>
        <w:rPr>
          <w:spacing w:val="-1"/>
        </w:rPr>
        <w:t> </w:t>
      </w:r>
      <w:r>
        <w:rPr/>
        <w:t>о</w:t>
      </w:r>
      <w:r>
        <w:rPr>
          <w:spacing w:val="-1"/>
        </w:rPr>
        <w:t> </w:t>
      </w:r>
      <w:r>
        <w:rPr>
          <w:spacing w:val="-2"/>
        </w:rPr>
        <w:t>нижеследующем: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585" w:val="left" w:leader="none"/>
        </w:tabs>
        <w:spacing w:line="240" w:lineRule="auto" w:before="0" w:after="0"/>
        <w:ind w:left="3585" w:right="0" w:hanging="220"/>
        <w:jc w:val="left"/>
      </w:pPr>
      <w:r>
        <w:rPr/>
        <w:t>ПРЕДМЕТ</w:t>
      </w:r>
      <w:r>
        <w:rPr>
          <w:spacing w:val="-1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Исполнитель обязуется оказать Студенту образовательную</w:t>
      </w:r>
      <w:r>
        <w:rPr>
          <w:spacing w:val="40"/>
          <w:sz w:val="22"/>
        </w:rPr>
        <w:t> </w:t>
      </w:r>
      <w:r>
        <w:rPr>
          <w:sz w:val="22"/>
        </w:rPr>
        <w:t>услугу по основной профессиональной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программе</w:t>
      </w:r>
      <w:r>
        <w:rPr>
          <w:spacing w:val="-2"/>
          <w:sz w:val="22"/>
        </w:rPr>
        <w:t> </w:t>
      </w:r>
      <w:r>
        <w:rPr>
          <w:sz w:val="22"/>
        </w:rPr>
        <w:t>высшего</w:t>
      </w:r>
      <w:r>
        <w:rPr>
          <w:spacing w:val="-2"/>
          <w:sz w:val="22"/>
        </w:rPr>
        <w:t> </w:t>
      </w:r>
      <w:r>
        <w:rPr>
          <w:sz w:val="22"/>
        </w:rPr>
        <w:t>образования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i/>
          <w:sz w:val="22"/>
        </w:rPr>
        <w:t>программе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специалитета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/ программе магистратуры</w:t>
      </w:r>
      <w:r>
        <w:rPr>
          <w:i/>
          <w:position w:val="7"/>
          <w:sz w:val="14"/>
        </w:rPr>
        <w:t>2</w:t>
      </w:r>
    </w:p>
    <w:p>
      <w:pPr>
        <w:spacing w:line="20" w:lineRule="exact"/>
        <w:ind w:left="264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260850" cy="6350"/>
                <wp:effectExtent l="9525" t="0" r="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260850" cy="6350"/>
                          <a:chExt cx="426085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63"/>
                            <a:ext cx="426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50" h="0">
                                <a:moveTo>
                                  <a:pt x="0" y="0"/>
                                </a:moveTo>
                                <a:lnTo>
                                  <a:pt x="4260850" y="0"/>
                                </a:lnTo>
                              </a:path>
                            </a:pathLst>
                          </a:custGeom>
                          <a:ln w="57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5.5pt;height:.5pt;mso-position-horizontal-relative:char;mso-position-vertical-relative:line" id="docshapegroup2" coordorigin="0,0" coordsize="6710,10">
                <v:line style="position:absolute" from="0,5" to="6710,5" stroked="true" strokeweight=".45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ind w:left="0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145300</wp:posOffset>
                </wp:positionV>
                <wp:extent cx="59372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ln w="57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1.440997pt;width:467.5pt;height:.1pt;mso-position-horizontal-relative:page;mso-position-vertical-relative:paragraph;z-index:-15727616;mso-wrap-distance-left:0;mso-wrap-distance-right:0" id="docshape3" coordorigin="1701,229" coordsize="9350,0" path="m1701,229l11051,229e" filled="false" stroked="true" strokeweight=".4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540" w:right="0" w:firstLine="0"/>
        <w:jc w:val="left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наименование,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направленность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(профиль)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образовательной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программы,</w:t>
      </w:r>
    </w:p>
    <w:p>
      <w:pPr>
        <w:pStyle w:val="BodyText"/>
        <w:spacing w:before="17"/>
        <w:ind w:lef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1080135</wp:posOffset>
                </wp:positionH>
                <wp:positionV relativeFrom="paragraph">
                  <wp:posOffset>172141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554439pt;width:462pt;height:.1pt;mso-position-horizontal-relative:page;mso-position-vertical-relative:paragraph;z-index:-15727104;mso-wrap-distance-left:0;mso-wrap-distance-right:0" id="docshape4" coordorigin="1701,271" coordsize="9240,0" path="m1701,271l1094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520" w:right="0" w:firstLine="0"/>
        <w:jc w:val="both"/>
        <w:rPr>
          <w:i/>
          <w:sz w:val="20"/>
        </w:rPr>
      </w:pPr>
      <w:r>
        <w:rPr>
          <w:i/>
          <w:sz w:val="20"/>
        </w:rPr>
        <w:t>код,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наименование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специальности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или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направления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подготовки,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форму</w:t>
      </w:r>
      <w:r>
        <w:rPr>
          <w:i/>
          <w:spacing w:val="-2"/>
          <w:sz w:val="20"/>
        </w:rPr>
        <w:t> обучения</w:t>
      </w:r>
      <w:r>
        <w:rPr>
          <w:i/>
          <w:spacing w:val="-2"/>
          <w:position w:val="6"/>
          <w:sz w:val="13"/>
        </w:rPr>
        <w:t>3</w:t>
      </w:r>
      <w:r>
        <w:rPr>
          <w:i/>
          <w:spacing w:val="-2"/>
          <w:sz w:val="20"/>
        </w:rPr>
        <w:t>)</w:t>
      </w:r>
    </w:p>
    <w:p>
      <w:pPr>
        <w:pStyle w:val="BodyText"/>
        <w:ind w:right="141"/>
        <w:jc w:val="both"/>
      </w:pPr>
      <w:r>
        <w:rPr/>
        <w:t>(далее – Программа) в пределах федерального государственного образовательного стандарта</w:t>
      </w:r>
      <w:r>
        <w:rPr>
          <w:i/>
          <w:position w:val="7"/>
          <w:sz w:val="14"/>
        </w:rPr>
        <w:t>4</w:t>
      </w:r>
      <w:r>
        <w:rPr>
          <w:i/>
          <w:spacing w:val="40"/>
          <w:position w:val="7"/>
          <w:sz w:val="14"/>
        </w:rPr>
        <w:t> </w:t>
      </w:r>
      <w:r>
        <w:rPr/>
        <w:t>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1080135</wp:posOffset>
                </wp:positionH>
                <wp:positionV relativeFrom="paragraph">
                  <wp:posOffset>219838</wp:posOffset>
                </wp:positionV>
                <wp:extent cx="18224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310104pt;width:143.5pt;height:.1pt;mso-position-horizontal-relative:page;mso-position-vertical-relative:paragraph;z-index:-15726592;mso-wrap-distance-left:0;mso-wrap-distance-right:0" id="docshape5" coordorigin="1701,346" coordsize="2870,0" path="m1701,346l4571,34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" w:right="140" w:firstLine="0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22"/>
          <w:position w:val="6"/>
          <w:sz w:val="13"/>
        </w:rPr>
        <w:t> </w:t>
      </w:r>
      <w:r>
        <w:rPr>
          <w:sz w:val="20"/>
        </w:rPr>
        <w:t>Для программ, имеющих государственную аккредитацию на дату заключения Договора, также могут быть указаны данные свидетельства о государственной аккредитации Академии.</w:t>
      </w:r>
    </w:p>
    <w:p>
      <w:pPr>
        <w:spacing w:before="0"/>
        <w:ind w:left="1" w:right="0" w:firstLine="0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Выбрать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нужное</w:t>
      </w:r>
    </w:p>
    <w:p>
      <w:pPr>
        <w:tabs>
          <w:tab w:pos="5538" w:val="left" w:leader="none"/>
          <w:tab w:pos="6925" w:val="left" w:leader="none"/>
        </w:tabs>
        <w:spacing w:before="0"/>
        <w:ind w:left="1" w:right="140" w:firstLine="0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5"/>
          <w:position w:val="6"/>
          <w:sz w:val="13"/>
        </w:rPr>
        <w:t> </w:t>
      </w:r>
      <w:r>
        <w:rPr>
          <w:sz w:val="20"/>
        </w:rPr>
        <w:t>Если</w:t>
      </w:r>
      <w:r>
        <w:rPr>
          <w:spacing w:val="-12"/>
          <w:sz w:val="20"/>
        </w:rPr>
        <w:t> </w:t>
      </w:r>
      <w:r>
        <w:rPr>
          <w:sz w:val="20"/>
        </w:rPr>
        <w:t>программа</w:t>
      </w:r>
      <w:r>
        <w:rPr>
          <w:spacing w:val="-12"/>
          <w:sz w:val="20"/>
        </w:rPr>
        <w:t> </w:t>
      </w:r>
      <w:r>
        <w:rPr>
          <w:sz w:val="20"/>
        </w:rPr>
        <w:t>реализуется</w:t>
      </w:r>
      <w:r>
        <w:rPr>
          <w:spacing w:val="-12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сетевой</w:t>
      </w:r>
      <w:r>
        <w:rPr>
          <w:spacing w:val="-13"/>
          <w:sz w:val="20"/>
        </w:rPr>
        <w:t> </w:t>
      </w:r>
      <w:r>
        <w:rPr>
          <w:sz w:val="20"/>
        </w:rPr>
        <w:t>форме,</w:t>
      </w:r>
      <w:r>
        <w:rPr>
          <w:spacing w:val="-11"/>
          <w:sz w:val="20"/>
        </w:rPr>
        <w:t> </w:t>
      </w:r>
      <w:r>
        <w:rPr>
          <w:sz w:val="20"/>
        </w:rPr>
        <w:t>то</w:t>
      </w:r>
      <w:r>
        <w:rPr>
          <w:spacing w:val="-12"/>
          <w:sz w:val="20"/>
        </w:rPr>
        <w:t> </w:t>
      </w:r>
      <w:r>
        <w:rPr>
          <w:sz w:val="20"/>
        </w:rPr>
        <w:t>после</w:t>
      </w:r>
      <w:r>
        <w:rPr>
          <w:spacing w:val="-12"/>
          <w:sz w:val="20"/>
        </w:rPr>
        <w:t> </w:t>
      </w:r>
      <w:r>
        <w:rPr>
          <w:sz w:val="20"/>
        </w:rPr>
        <w:t>указания</w:t>
      </w:r>
      <w:r>
        <w:rPr>
          <w:spacing w:val="-12"/>
          <w:sz w:val="20"/>
        </w:rPr>
        <w:t> </w:t>
      </w:r>
      <w:r>
        <w:rPr>
          <w:sz w:val="20"/>
        </w:rPr>
        <w:t>формы</w:t>
      </w:r>
      <w:r>
        <w:rPr>
          <w:spacing w:val="-12"/>
          <w:sz w:val="20"/>
        </w:rPr>
        <w:t> </w:t>
      </w:r>
      <w:r>
        <w:rPr>
          <w:sz w:val="20"/>
        </w:rPr>
        <w:t>обучения</w:t>
      </w:r>
      <w:r>
        <w:rPr>
          <w:spacing w:val="-12"/>
          <w:sz w:val="20"/>
        </w:rPr>
        <w:t> </w:t>
      </w:r>
      <w:r>
        <w:rPr>
          <w:sz w:val="20"/>
        </w:rPr>
        <w:t>дополнить:</w:t>
      </w:r>
      <w:r>
        <w:rPr>
          <w:spacing w:val="-12"/>
          <w:sz w:val="20"/>
        </w:rPr>
        <w:t> </w:t>
      </w:r>
      <w:r>
        <w:rPr>
          <w:sz w:val="20"/>
        </w:rPr>
        <w:t>«,</w:t>
      </w:r>
      <w:r>
        <w:rPr>
          <w:spacing w:val="-12"/>
          <w:sz w:val="20"/>
        </w:rPr>
        <w:t> </w:t>
      </w:r>
      <w:r>
        <w:rPr>
          <w:sz w:val="20"/>
        </w:rPr>
        <w:t>реализуемой с применением сетевой формы обучения в соответствии с договором от </w:t>
      </w:r>
      <w:r>
        <w:rPr>
          <w:sz w:val="20"/>
          <w:u w:val="single"/>
        </w:rPr>
        <w:tab/>
      </w:r>
      <w:r>
        <w:rPr>
          <w:sz w:val="20"/>
        </w:rPr>
        <w:t>г. № </w:t>
      </w:r>
      <w:r>
        <w:rPr>
          <w:spacing w:val="80"/>
          <w:w w:val="150"/>
          <w:sz w:val="20"/>
          <w:u w:val="single"/>
        </w:rPr>
        <w:t> </w:t>
      </w:r>
      <w:r>
        <w:rPr>
          <w:sz w:val="20"/>
        </w:rPr>
        <w:t>о сетевой форме реализации образовательной программы совместно с </w:t>
      </w:r>
      <w:r>
        <w:rPr>
          <w:sz w:val="20"/>
          <w:u w:val="single"/>
        </w:rPr>
        <w:tab/>
      </w:r>
      <w:r>
        <w:rPr>
          <w:i/>
          <w:sz w:val="20"/>
        </w:rPr>
        <w:t>(наименование организации-участника)</w:t>
      </w:r>
      <w:r>
        <w:rPr>
          <w:sz w:val="20"/>
        </w:rPr>
        <w:t>.».</w:t>
      </w:r>
    </w:p>
    <w:p>
      <w:pPr>
        <w:spacing w:before="0"/>
        <w:ind w:left="1" w:right="0" w:firstLine="0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Либо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> </w:t>
      </w:r>
      <w:r>
        <w:rPr>
          <w:sz w:val="20"/>
        </w:rPr>
        <w:t>стандарта,</w:t>
      </w:r>
      <w:r>
        <w:rPr>
          <w:spacing w:val="-2"/>
          <w:sz w:val="20"/>
        </w:rPr>
        <w:t> </w:t>
      </w:r>
      <w:r>
        <w:rPr>
          <w:sz w:val="20"/>
        </w:rPr>
        <w:t>самостоятельно</w:t>
      </w:r>
      <w:r>
        <w:rPr>
          <w:spacing w:val="-2"/>
          <w:sz w:val="20"/>
        </w:rPr>
        <w:t> </w:t>
      </w:r>
      <w:r>
        <w:rPr>
          <w:sz w:val="20"/>
        </w:rPr>
        <w:t>разработанного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утверждённого</w:t>
      </w:r>
      <w:r>
        <w:rPr>
          <w:spacing w:val="-2"/>
          <w:sz w:val="20"/>
        </w:rPr>
        <w:t> Академией.</w:t>
      </w:r>
    </w:p>
    <w:p>
      <w:pPr>
        <w:spacing w:after="0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855" w:top="1920" w:bottom="1040" w:left="1700" w:right="708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037" w:val="left" w:leader="none"/>
        </w:tabs>
        <w:spacing w:line="240" w:lineRule="auto" w:before="76" w:after="0"/>
        <w:ind w:left="1" w:right="140" w:firstLine="567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2353178</wp:posOffset>
                </wp:positionH>
                <wp:positionV relativeFrom="paragraph">
                  <wp:posOffset>381005</wp:posOffset>
                </wp:positionV>
                <wp:extent cx="3048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0">
                              <a:moveTo>
                                <a:pt x="0" y="0"/>
                              </a:moveTo>
                              <a:lnTo>
                                <a:pt x="30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85.289658pt,30.000416pt" to="209.289659pt,30.000416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Срок освоения Программы (продолжительность обучения) на момент подписания Договора составляет</w:t>
      </w:r>
      <w:r>
        <w:rPr>
          <w:spacing w:val="80"/>
          <w:sz w:val="22"/>
        </w:rPr>
        <w:t>   </w:t>
      </w:r>
      <w:r>
        <w:rPr>
          <w:position w:val="7"/>
          <w:sz w:val="16"/>
        </w:rPr>
        <w:t>5</w:t>
      </w:r>
      <w:r>
        <w:rPr>
          <w:sz w:val="24"/>
        </w:rPr>
        <w:t>.</w:t>
      </w:r>
    </w:p>
    <w:p>
      <w:pPr>
        <w:pStyle w:val="BodyText"/>
        <w:ind w:right="140" w:firstLine="567"/>
        <w:jc w:val="both"/>
      </w:pPr>
      <w:r>
        <w:rPr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</w:t>
      </w:r>
      <w:r>
        <w:rPr>
          <w:spacing w:val="-2"/>
        </w:rPr>
        <w:t>Академии.</w:t>
      </w:r>
    </w:p>
    <w:p>
      <w:pPr>
        <w:pStyle w:val="BodyText"/>
        <w:tabs>
          <w:tab w:pos="8490" w:val="left" w:leader="none"/>
        </w:tabs>
        <w:ind w:left="568"/>
        <w:jc w:val="both"/>
        <w:rPr>
          <w:sz w:val="24"/>
        </w:rPr>
      </w:pPr>
      <w:r>
        <w:rPr/>
        <w:t>1 3. Место оказания образовательной услуги</w:t>
      </w:r>
      <w:r>
        <w:rPr>
          <w:sz w:val="24"/>
        </w:rPr>
        <w:t>: </w:t>
      </w:r>
      <w:r>
        <w:rPr>
          <w:sz w:val="24"/>
          <w:u w:val="single"/>
        </w:rPr>
        <w:tab/>
      </w:r>
      <w:r>
        <w:rPr>
          <w:spacing w:val="-5"/>
          <w:position w:val="7"/>
          <w:sz w:val="16"/>
        </w:rPr>
        <w:t>6</w:t>
      </w:r>
      <w:r>
        <w:rPr>
          <w:spacing w:val="-5"/>
          <w:sz w:val="24"/>
        </w:rPr>
        <w:t>.</w:t>
      </w:r>
    </w:p>
    <w:p>
      <w:pPr>
        <w:pStyle w:val="BodyText"/>
        <w:ind w:right="140" w:firstLine="567"/>
        <w:jc w:val="both"/>
      </w:pPr>
      <w:r>
        <w:rPr/>
        <w:t>1.4. После освоения Студентом Программы и успешного прохождения государственной итоговой аттестации ему выдается документ об образовании и о квалификации - </w:t>
      </w:r>
      <w:r>
        <w:rPr>
          <w:i/>
        </w:rPr>
        <w:t>диплом специалиста/диплом магистра</w:t>
      </w:r>
      <w:r>
        <w:rPr>
          <w:i/>
          <w:position w:val="7"/>
          <w:sz w:val="14"/>
        </w:rPr>
        <w:t>7</w:t>
      </w:r>
      <w:r>
        <w:rPr>
          <w:i/>
          <w:spacing w:val="40"/>
          <w:position w:val="7"/>
          <w:sz w:val="14"/>
        </w:rPr>
        <w:t> </w:t>
      </w:r>
      <w:r>
        <w:rPr/>
        <w:t>образца, установленного Минобрнауки России.</w:t>
      </w:r>
      <w:r>
        <w:rPr>
          <w:position w:val="7"/>
          <w:sz w:val="14"/>
        </w:rPr>
        <w:t>8</w:t>
      </w:r>
      <w:r>
        <w:rPr>
          <w:spacing w:val="40"/>
          <w:position w:val="7"/>
          <w:sz w:val="14"/>
        </w:rPr>
        <w:t> </w:t>
      </w:r>
      <w:r>
        <w:rPr/>
        <w:t>Студенту, не прошедшему государственной итоговой аттестации (итоговой аттестации) или получившему на государственной итоговой аттестации (итоговой аттестации) неудовлетворительные результаты, а также Студенту,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2887" w:val="left" w:leader="none"/>
        </w:tabs>
        <w:spacing w:line="240" w:lineRule="auto" w:before="0" w:after="0"/>
        <w:ind w:left="2887" w:right="0" w:hanging="220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СТОРОН</w:t>
      </w:r>
    </w:p>
    <w:p>
      <w:pPr>
        <w:pStyle w:val="Heading3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345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Самостоятельно осуществлять образовательный процесс, в т.ч.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Студента.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Применять к Студенту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>
      <w:pPr>
        <w:pStyle w:val="ListParagraph"/>
        <w:numPr>
          <w:ilvl w:val="2"/>
          <w:numId w:val="1"/>
        </w:numPr>
        <w:tabs>
          <w:tab w:pos="1299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Приостановить встречное исполнение (оказание образовательной услуги) в случае нарушения Заказчиком установленных в пункте 3.4 Договора сроков оплаты.</w:t>
      </w:r>
    </w:p>
    <w:p>
      <w:pPr>
        <w:pStyle w:val="Heading3"/>
        <w:numPr>
          <w:ilvl w:val="2"/>
          <w:numId w:val="1"/>
        </w:numPr>
        <w:tabs>
          <w:tab w:pos="1405" w:val="left" w:leader="none"/>
        </w:tabs>
        <w:spacing w:line="240" w:lineRule="auto" w:before="0" w:after="0"/>
        <w:ind w:left="1" w:right="141" w:firstLine="709"/>
        <w:jc w:val="both"/>
        <w:rPr>
          <w:b w:val="0"/>
        </w:rPr>
      </w:pPr>
      <w:r>
        <w:rPr/>
        <w:t>Не зачислять Студента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Договором.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Расторгнуть Договор в случаях, установленных Договором и законодательством Российской Федерации.</w:t>
      </w:r>
    </w:p>
    <w:p>
      <w:pPr>
        <w:pStyle w:val="Heading3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Заказчика:</w:t>
      </w:r>
    </w:p>
    <w:p>
      <w:pPr>
        <w:pStyle w:val="ListParagraph"/>
        <w:numPr>
          <w:ilvl w:val="2"/>
          <w:numId w:val="1"/>
        </w:numPr>
        <w:tabs>
          <w:tab w:pos="1306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Получать от Исполнителя информацию по вопросам организации и надлежащего предоставления образовательной услуги.</w:t>
      </w: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</w:t>
      </w:r>
      <w:r>
        <w:rPr>
          <w:spacing w:val="-2"/>
          <w:sz w:val="22"/>
        </w:rPr>
        <w:t>расписанию.</w:t>
      </w:r>
    </w:p>
    <w:p>
      <w:pPr>
        <w:pStyle w:val="ListParagraph"/>
        <w:numPr>
          <w:ilvl w:val="2"/>
          <w:numId w:val="1"/>
        </w:numPr>
        <w:tabs>
          <w:tab w:pos="1268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Отказаться от Договора (расторгнуть настоящий Договор в одностороннем порядке), оплатив</w:t>
      </w:r>
      <w:r>
        <w:rPr>
          <w:spacing w:val="-6"/>
          <w:sz w:val="22"/>
        </w:rPr>
        <w:t> </w:t>
      </w:r>
      <w:r>
        <w:rPr>
          <w:sz w:val="22"/>
        </w:rPr>
        <w:t>Исполнителю</w:t>
      </w:r>
      <w:r>
        <w:rPr>
          <w:spacing w:val="-6"/>
          <w:sz w:val="22"/>
        </w:rPr>
        <w:t> </w:t>
      </w:r>
      <w:r>
        <w:rPr>
          <w:sz w:val="22"/>
        </w:rPr>
        <w:t>фактически</w:t>
      </w:r>
      <w:r>
        <w:rPr>
          <w:spacing w:val="-6"/>
          <w:sz w:val="22"/>
        </w:rPr>
        <w:t> </w:t>
      </w:r>
      <w:r>
        <w:rPr>
          <w:sz w:val="22"/>
        </w:rPr>
        <w:t>понесенные</w:t>
      </w:r>
      <w:r>
        <w:rPr>
          <w:spacing w:val="-6"/>
          <w:sz w:val="22"/>
        </w:rPr>
        <w:t> </w:t>
      </w:r>
      <w:r>
        <w:rPr>
          <w:sz w:val="22"/>
        </w:rPr>
        <w:t>им</w:t>
      </w:r>
      <w:r>
        <w:rPr>
          <w:spacing w:val="-6"/>
          <w:sz w:val="22"/>
        </w:rPr>
        <w:t> </w:t>
      </w:r>
      <w:r>
        <w:rPr>
          <w:sz w:val="22"/>
        </w:rPr>
        <w:t>расходы</w:t>
      </w:r>
      <w:r>
        <w:rPr>
          <w:spacing w:val="-6"/>
          <w:sz w:val="22"/>
        </w:rPr>
        <w:t> </w:t>
      </w:r>
      <w:r>
        <w:rPr>
          <w:sz w:val="22"/>
        </w:rPr>
        <w:t>до</w:t>
      </w:r>
      <w:r>
        <w:rPr>
          <w:spacing w:val="-6"/>
          <w:sz w:val="22"/>
        </w:rPr>
        <w:t> </w:t>
      </w:r>
      <w:r>
        <w:rPr>
          <w:sz w:val="22"/>
        </w:rPr>
        <w:t>даты</w:t>
      </w:r>
      <w:r>
        <w:rPr>
          <w:spacing w:val="-6"/>
          <w:sz w:val="22"/>
        </w:rPr>
        <w:t> </w:t>
      </w:r>
      <w:r>
        <w:rPr>
          <w:sz w:val="22"/>
        </w:rPr>
        <w:t>отчисления</w:t>
      </w:r>
      <w:r>
        <w:rPr>
          <w:spacing w:val="-6"/>
          <w:sz w:val="22"/>
        </w:rPr>
        <w:t> </w:t>
      </w:r>
      <w:r>
        <w:rPr>
          <w:sz w:val="22"/>
        </w:rPr>
        <w:t>Студента,</w:t>
      </w:r>
      <w:r>
        <w:rPr>
          <w:spacing w:val="-6"/>
          <w:sz w:val="22"/>
        </w:rPr>
        <w:t> </w:t>
      </w:r>
      <w:r>
        <w:rPr>
          <w:b/>
          <w:sz w:val="22"/>
        </w:rPr>
        <w:t>которые определяются в соответствии с приказом Академии «О расчете стоимости обучения по образовательным программам высшего образования и среднего профессионального образования за неполный учебный год»</w:t>
      </w:r>
      <w:r>
        <w:rPr>
          <w:sz w:val="22"/>
        </w:rPr>
        <w:t>.</w:t>
      </w:r>
    </w:p>
    <w:p>
      <w:pPr>
        <w:pStyle w:val="Heading3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Права </w:t>
      </w:r>
      <w:r>
        <w:rPr>
          <w:spacing w:val="-2"/>
        </w:rPr>
        <w:t>Студента: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6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1080135</wp:posOffset>
                </wp:positionH>
                <wp:positionV relativeFrom="paragraph">
                  <wp:posOffset>197259</wp:posOffset>
                </wp:positionV>
                <wp:extent cx="18224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532219pt;width:143.5pt;height:.1pt;mso-position-horizontal-relative:page;mso-position-vertical-relative:paragraph;z-index:-15726080;mso-wrap-distance-left:0;mso-wrap-distance-right:0" id="docshape6" coordorigin="1701,311" coordsize="2870,0" path="m1701,311l4571,31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12"/>
        <w:ind w:left="1" w:right="140" w:firstLine="0"/>
        <w:jc w:val="both"/>
        <w:rPr>
          <w:sz w:val="20"/>
        </w:rPr>
      </w:pPr>
      <w:r>
        <w:rPr>
          <w:position w:val="7"/>
          <w:sz w:val="16"/>
        </w:rPr>
        <w:t>5</w:t>
      </w:r>
      <w:r>
        <w:rPr>
          <w:spacing w:val="8"/>
          <w:position w:val="7"/>
          <w:sz w:val="16"/>
        </w:rPr>
        <w:t> </w:t>
      </w:r>
      <w:r>
        <w:rPr>
          <w:sz w:val="20"/>
        </w:rPr>
        <w:t>Указывается</w:t>
      </w:r>
      <w:r>
        <w:rPr>
          <w:spacing w:val="-9"/>
          <w:sz w:val="20"/>
        </w:rPr>
        <w:t> </w:t>
      </w:r>
      <w:r>
        <w:rPr>
          <w:sz w:val="20"/>
        </w:rPr>
        <w:t>срок</w:t>
      </w:r>
      <w:r>
        <w:rPr>
          <w:spacing w:val="-9"/>
          <w:sz w:val="20"/>
        </w:rPr>
        <w:t> </w:t>
      </w:r>
      <w:r>
        <w:rPr>
          <w:sz w:val="20"/>
        </w:rPr>
        <w:t>получения</w:t>
      </w:r>
      <w:r>
        <w:rPr>
          <w:spacing w:val="-9"/>
          <w:sz w:val="20"/>
        </w:rPr>
        <w:t> </w:t>
      </w:r>
      <w:r>
        <w:rPr>
          <w:sz w:val="20"/>
        </w:rPr>
        <w:t>образования</w:t>
      </w:r>
      <w:r>
        <w:rPr>
          <w:spacing w:val="-9"/>
          <w:sz w:val="20"/>
        </w:rPr>
        <w:t> </w:t>
      </w:r>
      <w:r>
        <w:rPr>
          <w:sz w:val="20"/>
        </w:rPr>
        <w:t>согласно</w:t>
      </w:r>
      <w:r>
        <w:rPr>
          <w:spacing w:val="-9"/>
          <w:sz w:val="20"/>
        </w:rPr>
        <w:t> </w:t>
      </w:r>
      <w:r>
        <w:rPr>
          <w:sz w:val="20"/>
        </w:rPr>
        <w:t>ФГОС</w:t>
      </w:r>
      <w:r>
        <w:rPr>
          <w:spacing w:val="-9"/>
          <w:sz w:val="20"/>
        </w:rPr>
        <w:t> </w:t>
      </w:r>
      <w:r>
        <w:rPr>
          <w:sz w:val="20"/>
        </w:rPr>
        <w:t>или</w:t>
      </w:r>
      <w:r>
        <w:rPr>
          <w:spacing w:val="-9"/>
          <w:sz w:val="20"/>
        </w:rPr>
        <w:t> </w:t>
      </w:r>
      <w:r>
        <w:rPr>
          <w:sz w:val="20"/>
        </w:rPr>
        <w:t>образовательному</w:t>
      </w:r>
      <w:r>
        <w:rPr>
          <w:spacing w:val="-9"/>
          <w:sz w:val="20"/>
        </w:rPr>
        <w:t> </w:t>
      </w:r>
      <w:r>
        <w:rPr>
          <w:sz w:val="20"/>
        </w:rPr>
        <w:t>стандарту</w:t>
      </w:r>
      <w:r>
        <w:rPr>
          <w:spacing w:val="-9"/>
          <w:sz w:val="20"/>
        </w:rPr>
        <w:t> </w:t>
      </w:r>
      <w:r>
        <w:rPr>
          <w:sz w:val="20"/>
        </w:rPr>
        <w:t>Академии.</w:t>
      </w:r>
      <w:r>
        <w:rPr>
          <w:spacing w:val="-9"/>
          <w:sz w:val="20"/>
        </w:rPr>
        <w:t> </w:t>
      </w:r>
      <w:r>
        <w:rPr>
          <w:sz w:val="20"/>
        </w:rPr>
        <w:t>Если Договор заключается с лицом, зачисляемым в порядке перевода или восстановления, пункт 1.2. излагается в следующей редакции:</w:t>
      </w:r>
    </w:p>
    <w:p>
      <w:pPr>
        <w:spacing w:line="225" w:lineRule="exact" w:before="0"/>
        <w:ind w:left="1" w:right="0" w:firstLine="0"/>
        <w:jc w:val="both"/>
        <w:rPr>
          <w:sz w:val="20"/>
        </w:rPr>
      </w:pPr>
      <w:r>
        <w:rPr>
          <w:sz w:val="20"/>
        </w:rPr>
        <w:t>«1.2.</w:t>
      </w:r>
      <w:r>
        <w:rPr>
          <w:spacing w:val="3"/>
          <w:sz w:val="20"/>
        </w:rPr>
        <w:t> </w:t>
      </w:r>
      <w:r>
        <w:rPr>
          <w:sz w:val="20"/>
        </w:rPr>
        <w:t>Срок</w:t>
      </w:r>
      <w:r>
        <w:rPr>
          <w:spacing w:val="4"/>
          <w:sz w:val="20"/>
        </w:rPr>
        <w:t> </w:t>
      </w:r>
      <w:r>
        <w:rPr>
          <w:sz w:val="20"/>
        </w:rPr>
        <w:t>освоения</w:t>
      </w:r>
      <w:r>
        <w:rPr>
          <w:spacing w:val="4"/>
          <w:sz w:val="20"/>
        </w:rPr>
        <w:t> </w:t>
      </w:r>
      <w:r>
        <w:rPr>
          <w:sz w:val="20"/>
        </w:rPr>
        <w:t>Программы</w:t>
      </w:r>
      <w:r>
        <w:rPr>
          <w:spacing w:val="3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4"/>
          <w:sz w:val="20"/>
        </w:rPr>
        <w:t> </w:t>
      </w:r>
      <w:r>
        <w:rPr>
          <w:sz w:val="20"/>
        </w:rPr>
        <w:t>обучения)</w:t>
      </w:r>
      <w:r>
        <w:rPr>
          <w:spacing w:val="4"/>
          <w:sz w:val="20"/>
        </w:rPr>
        <w:t> </w:t>
      </w:r>
      <w:r>
        <w:rPr>
          <w:sz w:val="20"/>
        </w:rPr>
        <w:t>на</w:t>
      </w:r>
      <w:r>
        <w:rPr>
          <w:spacing w:val="3"/>
          <w:sz w:val="20"/>
        </w:rPr>
        <w:t> </w:t>
      </w:r>
      <w:r>
        <w:rPr>
          <w:sz w:val="20"/>
        </w:rPr>
        <w:t>момент</w:t>
      </w:r>
      <w:r>
        <w:rPr>
          <w:spacing w:val="4"/>
          <w:sz w:val="20"/>
        </w:rPr>
        <w:t> </w:t>
      </w:r>
      <w:r>
        <w:rPr>
          <w:sz w:val="20"/>
        </w:rPr>
        <w:t>подписания</w:t>
      </w:r>
      <w:r>
        <w:rPr>
          <w:spacing w:val="4"/>
          <w:sz w:val="20"/>
        </w:rPr>
        <w:t> </w:t>
      </w:r>
      <w:r>
        <w:rPr>
          <w:sz w:val="20"/>
        </w:rPr>
        <w:t>Договора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составляет</w:t>
      </w:r>
    </w:p>
    <w:p>
      <w:pPr>
        <w:tabs>
          <w:tab w:pos="400" w:val="left" w:leader="none"/>
          <w:tab w:pos="5392" w:val="left" w:leader="none"/>
          <w:tab w:pos="6287" w:val="left" w:leader="none"/>
          <w:tab w:pos="7581" w:val="left" w:leader="none"/>
          <w:tab w:pos="8476" w:val="left" w:leader="none"/>
        </w:tabs>
        <w:spacing w:before="0"/>
        <w:ind w:left="1" w:right="14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. Обучение по Программе осуществляется в период с 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по «</w:t>
      </w:r>
      <w:r>
        <w:rPr>
          <w:sz w:val="20"/>
          <w:u w:val="single"/>
        </w:rPr>
        <w:tab/>
      </w:r>
      <w:r>
        <w:rPr>
          <w:sz w:val="20"/>
        </w:rPr>
        <w:t>» 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40"/>
          <w:sz w:val="20"/>
          <w:u w:val="single"/>
        </w:rPr>
        <w:t>  </w:t>
      </w:r>
      <w:r>
        <w:rPr>
          <w:sz w:val="20"/>
        </w:rPr>
        <w:t>г. Срок</w:t>
      </w:r>
      <w:r>
        <w:rPr>
          <w:spacing w:val="40"/>
          <w:sz w:val="20"/>
        </w:rPr>
        <w:t> </w:t>
      </w:r>
      <w:r>
        <w:rPr>
          <w:sz w:val="20"/>
        </w:rPr>
        <w:t>освоения</w:t>
      </w:r>
      <w:r>
        <w:rPr>
          <w:spacing w:val="40"/>
          <w:sz w:val="20"/>
        </w:rPr>
        <w:t> </w:t>
      </w:r>
      <w:r>
        <w:rPr>
          <w:sz w:val="20"/>
        </w:rPr>
        <w:t>Программы</w:t>
      </w:r>
      <w:r>
        <w:rPr>
          <w:spacing w:val="40"/>
          <w:sz w:val="20"/>
        </w:rPr>
        <w:t> </w:t>
      </w:r>
      <w:r>
        <w:rPr>
          <w:sz w:val="20"/>
        </w:rPr>
        <w:t>(продолжительность</w:t>
      </w:r>
      <w:r>
        <w:rPr>
          <w:spacing w:val="40"/>
          <w:sz w:val="20"/>
        </w:rPr>
        <w:t> </w:t>
      </w:r>
      <w:r>
        <w:rPr>
          <w:sz w:val="20"/>
        </w:rPr>
        <w:t>обучения)</w:t>
      </w:r>
      <w:r>
        <w:rPr>
          <w:spacing w:val="40"/>
          <w:sz w:val="20"/>
        </w:rPr>
        <w:t> </w:t>
      </w:r>
      <w:r>
        <w:rPr>
          <w:sz w:val="20"/>
        </w:rPr>
        <w:t>по</w:t>
      </w:r>
      <w:r>
        <w:rPr>
          <w:spacing w:val="40"/>
          <w:sz w:val="20"/>
        </w:rPr>
        <w:t> </w:t>
      </w:r>
      <w:r>
        <w:rPr>
          <w:sz w:val="20"/>
        </w:rPr>
        <w:t>индивидуальному</w:t>
      </w:r>
      <w:r>
        <w:rPr>
          <w:spacing w:val="40"/>
          <w:sz w:val="20"/>
        </w:rPr>
        <w:t> </w:t>
      </w:r>
      <w:r>
        <w:rPr>
          <w:sz w:val="20"/>
        </w:rPr>
        <w:t>учебному</w:t>
      </w:r>
      <w:r>
        <w:rPr>
          <w:spacing w:val="40"/>
          <w:sz w:val="20"/>
        </w:rPr>
        <w:t> </w:t>
      </w:r>
      <w:r>
        <w:rPr>
          <w:sz w:val="20"/>
        </w:rPr>
        <w:t>плану,</w:t>
      </w:r>
      <w:r>
        <w:rPr>
          <w:spacing w:val="40"/>
          <w:sz w:val="20"/>
        </w:rPr>
        <w:t> </w:t>
      </w:r>
      <w:r>
        <w:rPr>
          <w:sz w:val="20"/>
        </w:rPr>
        <w:t>в</w:t>
      </w:r>
      <w:r>
        <w:rPr>
          <w:spacing w:val="40"/>
          <w:sz w:val="20"/>
        </w:rPr>
        <w:t> </w:t>
      </w:r>
      <w:r>
        <w:rPr>
          <w:sz w:val="20"/>
        </w:rPr>
        <w:t>том числе при ускоренном обучении, определяется локальными нормативными актами Академии.».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19"/>
          <w:position w:val="6"/>
          <w:sz w:val="13"/>
        </w:rPr>
        <w:t> </w:t>
      </w:r>
      <w:r>
        <w:rPr>
          <w:sz w:val="20"/>
        </w:rPr>
        <w:t>Указывается </w:t>
      </w:r>
      <w:r>
        <w:rPr>
          <w:b/>
          <w:sz w:val="20"/>
        </w:rPr>
        <w:t>только </w:t>
      </w:r>
      <w:r>
        <w:rPr>
          <w:sz w:val="20"/>
        </w:rPr>
        <w:t>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</w:t>
      </w:r>
      <w:r>
        <w:rPr>
          <w:spacing w:val="-1"/>
          <w:sz w:val="20"/>
        </w:rPr>
        <w:t> </w:t>
      </w:r>
      <w:r>
        <w:rPr>
          <w:sz w:val="20"/>
        </w:rPr>
        <w:t>соответствии</w:t>
      </w:r>
      <w:r>
        <w:rPr>
          <w:spacing w:val="-1"/>
          <w:sz w:val="20"/>
        </w:rPr>
        <w:t> </w:t>
      </w:r>
      <w:r>
        <w:rPr>
          <w:sz w:val="20"/>
        </w:rPr>
        <w:t>с условиями</w:t>
      </w:r>
      <w:r>
        <w:rPr>
          <w:spacing w:val="-1"/>
          <w:sz w:val="20"/>
        </w:rPr>
        <w:t> </w:t>
      </w:r>
      <w:r>
        <w:rPr>
          <w:sz w:val="20"/>
        </w:rPr>
        <w:t>договора о сетевой</w:t>
      </w:r>
      <w:r>
        <w:rPr>
          <w:spacing w:val="-1"/>
          <w:sz w:val="20"/>
        </w:rPr>
        <w:t> </w:t>
      </w:r>
      <w:r>
        <w:rPr>
          <w:sz w:val="20"/>
        </w:rPr>
        <w:t>форме</w:t>
      </w:r>
      <w:r>
        <w:rPr>
          <w:spacing w:val="-1"/>
          <w:sz w:val="20"/>
        </w:rPr>
        <w:t> </w:t>
      </w:r>
      <w:r>
        <w:rPr>
          <w:sz w:val="20"/>
        </w:rPr>
        <w:t>реализации образовательной</w:t>
      </w:r>
      <w:r>
        <w:rPr>
          <w:spacing w:val="-1"/>
          <w:sz w:val="20"/>
        </w:rPr>
        <w:t> </w:t>
      </w:r>
      <w:r>
        <w:rPr>
          <w:sz w:val="20"/>
        </w:rPr>
        <w:t>программы. </w:t>
      </w:r>
      <w:r>
        <w:rPr>
          <w:position w:val="6"/>
          <w:sz w:val="13"/>
        </w:rPr>
        <w:t>7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Выбрать нужное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8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В случае, если Программа не прошла государственную аккредитацию после освоения Студентом Программы и успешного прохождения итоговой аттестации ему выдается документ об образовании и о квалификации - диплом специалиста/диплом магистра (ненужное зачеркнуть) образца, установленного </w:t>
      </w:r>
      <w:r>
        <w:rPr>
          <w:spacing w:val="-2"/>
          <w:sz w:val="20"/>
        </w:rPr>
        <w:t>Академией.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ListParagraph"/>
        <w:numPr>
          <w:ilvl w:val="2"/>
          <w:numId w:val="1"/>
        </w:numPr>
        <w:tabs>
          <w:tab w:pos="1315" w:val="left" w:leader="none"/>
        </w:tabs>
        <w:spacing w:line="240" w:lineRule="auto" w:before="76" w:after="0"/>
        <w:ind w:left="1" w:right="141" w:firstLine="709"/>
        <w:jc w:val="both"/>
        <w:rPr>
          <w:sz w:val="22"/>
        </w:rPr>
      </w:pPr>
      <w:r>
        <w:rPr>
          <w:sz w:val="22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настоящего Договора.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0" w:lineRule="auto" w:before="0" w:after="0"/>
        <w:ind w:left="1" w:right="143" w:firstLine="709"/>
        <w:jc w:val="both"/>
        <w:rPr>
          <w:sz w:val="22"/>
        </w:rPr>
      </w:pPr>
      <w:r>
        <w:rPr>
          <w:sz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>
      <w:pPr>
        <w:pStyle w:val="ListParagraph"/>
        <w:numPr>
          <w:ilvl w:val="2"/>
          <w:numId w:val="1"/>
        </w:numPr>
        <w:tabs>
          <w:tab w:pos="127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</w:t>
      </w:r>
      <w:r>
        <w:rPr>
          <w:sz w:val="22"/>
        </w:rPr>
        <w:t>организованных </w:t>
      </w:r>
      <w:r>
        <w:rPr>
          <w:spacing w:val="-2"/>
          <w:sz w:val="22"/>
        </w:rPr>
        <w:t>Исполнителем.</w:t>
      </w:r>
    </w:p>
    <w:p>
      <w:pPr>
        <w:pStyle w:val="ListParagraph"/>
        <w:numPr>
          <w:ilvl w:val="2"/>
          <w:numId w:val="1"/>
        </w:numPr>
        <w:tabs>
          <w:tab w:pos="1312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Обучаться по индивидуальному учебному плану, в том числе имеет право </w:t>
      </w:r>
      <w:r>
        <w:rPr>
          <w:sz w:val="22"/>
        </w:rPr>
        <w:t>на ускоренное обучение, в пределах осваиваемой Программы в порядке, установленном локальными нормативными актами Исполнителя.</w:t>
      </w:r>
    </w:p>
    <w:p>
      <w:pPr>
        <w:pStyle w:val="ListParagraph"/>
        <w:numPr>
          <w:ilvl w:val="2"/>
          <w:numId w:val="1"/>
        </w:numPr>
        <w:tabs>
          <w:tab w:pos="1282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Пользоваться иными академическими правами в соответствии с </w:t>
      </w:r>
      <w:hyperlink r:id="rId6">
        <w:r>
          <w:rPr>
            <w:color w:val="0000FF"/>
            <w:sz w:val="22"/>
            <w:u w:val="single" w:color="0000FF"/>
          </w:rPr>
          <w:t>частью 1 статьи 34</w:t>
        </w:r>
      </w:hyperlink>
      <w:r>
        <w:rPr>
          <w:color w:val="0000FF"/>
          <w:sz w:val="22"/>
        </w:rPr>
        <w:t> </w:t>
      </w:r>
      <w:r>
        <w:rPr>
          <w:sz w:val="22"/>
        </w:rPr>
        <w:t>Федерального закона от 29.12.2012 № 273-ФЗ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Отказаться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(расторгнуть</w:t>
      </w:r>
      <w:r>
        <w:rPr>
          <w:spacing w:val="-4"/>
          <w:sz w:val="22"/>
        </w:rPr>
        <w:t> </w:t>
      </w:r>
      <w:r>
        <w:rPr>
          <w:sz w:val="22"/>
        </w:rPr>
        <w:t>настоящий</w:t>
      </w:r>
      <w:r>
        <w:rPr>
          <w:spacing w:val="-4"/>
          <w:sz w:val="22"/>
        </w:rPr>
        <w:t> </w:t>
      </w: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порядке).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0" w:lineRule="auto" w:before="0" w:after="0"/>
        <w:ind w:left="1" w:right="141" w:firstLine="709"/>
        <w:jc w:val="both"/>
        <w:rPr>
          <w:i/>
          <w:sz w:val="22"/>
        </w:rPr>
      </w:pPr>
      <w:r>
        <w:rPr>
          <w:i/>
          <w:sz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>
      <w:pPr>
        <w:pStyle w:val="Heading3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Исполнителя: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Довести до Заказчика и Студента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«Об образовании в Российской Федерации».</w:t>
      </w:r>
    </w:p>
    <w:p>
      <w:pPr>
        <w:pStyle w:val="ListParagraph"/>
        <w:numPr>
          <w:ilvl w:val="2"/>
          <w:numId w:val="1"/>
        </w:numPr>
        <w:tabs>
          <w:tab w:pos="1317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Организовать и обеспечить надлежащее предоставление образовательной услуги, предусмотренной разделом </w:t>
      </w:r>
      <w:r>
        <w:rPr>
          <w:color w:val="0000FF"/>
          <w:sz w:val="22"/>
          <w:u w:val="single" w:color="0000FF"/>
        </w:rPr>
        <w:t>1</w:t>
      </w:r>
      <w:r>
        <w:rPr>
          <w:color w:val="0000FF"/>
          <w:sz w:val="22"/>
        </w:rPr>
        <w:t> </w:t>
      </w:r>
      <w:r>
        <w:rPr>
          <w:sz w:val="22"/>
        </w:rPr>
        <w:t>Договора. Образовательная услуга оказывается в соответствии с федеральным государственным образовательным стандартом</w:t>
      </w:r>
      <w:r>
        <w:rPr>
          <w:position w:val="7"/>
          <w:sz w:val="14"/>
        </w:rPr>
        <w:t>9</w:t>
      </w:r>
      <w:r>
        <w:rPr>
          <w:sz w:val="22"/>
        </w:rPr>
        <w:t>, учебным планом, в том числе индивидуальным, и расписанием занятий Исполнителя.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-5"/>
          <w:sz w:val="22"/>
        </w:rPr>
        <w:t> </w:t>
      </w:r>
      <w:r>
        <w:rPr>
          <w:sz w:val="22"/>
        </w:rPr>
        <w:t>Студенту</w:t>
      </w:r>
      <w:r>
        <w:rPr>
          <w:spacing w:val="-3"/>
          <w:sz w:val="22"/>
        </w:rPr>
        <w:t> </w:t>
      </w:r>
      <w:r>
        <w:rPr>
          <w:sz w:val="22"/>
        </w:rPr>
        <w:t>предусмотренные</w:t>
      </w:r>
      <w:r>
        <w:rPr>
          <w:spacing w:val="-3"/>
          <w:sz w:val="22"/>
        </w:rPr>
        <w:t> </w:t>
      </w:r>
      <w:r>
        <w:rPr>
          <w:sz w:val="22"/>
        </w:rPr>
        <w:t>Программой</w:t>
      </w:r>
      <w:r>
        <w:rPr>
          <w:spacing w:val="-5"/>
          <w:sz w:val="22"/>
        </w:rPr>
        <w:t> </w:t>
      </w:r>
      <w:r>
        <w:rPr>
          <w:sz w:val="22"/>
        </w:rPr>
        <w:t>условия</w:t>
      </w:r>
      <w:r>
        <w:rPr>
          <w:spacing w:val="-3"/>
          <w:sz w:val="22"/>
        </w:rPr>
        <w:t> </w:t>
      </w:r>
      <w:r>
        <w:rPr>
          <w:sz w:val="22"/>
        </w:rPr>
        <w:t>ее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освоения.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5"/>
          <w:sz w:val="22"/>
        </w:rPr>
        <w:t> </w:t>
      </w: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Заказчика</w:t>
      </w:r>
      <w:r>
        <w:rPr>
          <w:spacing w:val="-3"/>
          <w:sz w:val="22"/>
        </w:rPr>
        <w:t> </w:t>
      </w:r>
      <w:r>
        <w:rPr>
          <w:sz w:val="22"/>
        </w:rPr>
        <w:t>плату</w:t>
      </w:r>
      <w:r>
        <w:rPr>
          <w:spacing w:val="-4"/>
          <w:sz w:val="22"/>
        </w:rPr>
        <w:t> </w:t>
      </w:r>
      <w:r>
        <w:rPr>
          <w:sz w:val="22"/>
        </w:rPr>
        <w:t>за</w:t>
      </w:r>
      <w:r>
        <w:rPr>
          <w:spacing w:val="-3"/>
          <w:sz w:val="22"/>
        </w:rPr>
        <w:t> </w:t>
      </w:r>
      <w:r>
        <w:rPr>
          <w:sz w:val="22"/>
        </w:rPr>
        <w:t>образовательную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услугу.</w:t>
      </w:r>
    </w:p>
    <w:p>
      <w:pPr>
        <w:pStyle w:val="Heading3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b w:val="0"/>
        </w:rPr>
      </w:pPr>
      <w:r>
        <w:rPr/>
        <w:t>Обязанности</w:t>
      </w:r>
      <w:r>
        <w:rPr>
          <w:spacing w:val="-11"/>
        </w:rPr>
        <w:t> </w:t>
      </w:r>
      <w:r>
        <w:rPr>
          <w:spacing w:val="-2"/>
        </w:rPr>
        <w:t>Заказчика:</w:t>
      </w:r>
    </w:p>
    <w:p>
      <w:pPr>
        <w:pStyle w:val="ListParagraph"/>
        <w:numPr>
          <w:ilvl w:val="2"/>
          <w:numId w:val="1"/>
        </w:numPr>
        <w:tabs>
          <w:tab w:pos="1248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Своевременно</w:t>
      </w:r>
      <w:r>
        <w:rPr>
          <w:spacing w:val="-14"/>
          <w:sz w:val="22"/>
        </w:rPr>
        <w:t> </w:t>
      </w:r>
      <w:r>
        <w:rPr>
          <w:sz w:val="22"/>
        </w:rPr>
        <w:t>вносить</w:t>
      </w:r>
      <w:r>
        <w:rPr>
          <w:spacing w:val="-14"/>
          <w:sz w:val="22"/>
        </w:rPr>
        <w:t> </w:t>
      </w:r>
      <w:r>
        <w:rPr>
          <w:sz w:val="22"/>
        </w:rPr>
        <w:t>плату</w:t>
      </w:r>
      <w:r>
        <w:rPr>
          <w:spacing w:val="-14"/>
          <w:sz w:val="22"/>
        </w:rPr>
        <w:t> </w:t>
      </w:r>
      <w:r>
        <w:rPr>
          <w:sz w:val="22"/>
        </w:rPr>
        <w:t>за</w:t>
      </w:r>
      <w:r>
        <w:rPr>
          <w:spacing w:val="-13"/>
          <w:sz w:val="22"/>
        </w:rPr>
        <w:t> </w:t>
      </w:r>
      <w:r>
        <w:rPr>
          <w:sz w:val="22"/>
        </w:rPr>
        <w:t>предоставляемую</w:t>
      </w:r>
      <w:r>
        <w:rPr>
          <w:spacing w:val="-14"/>
          <w:sz w:val="22"/>
        </w:rPr>
        <w:t> </w:t>
      </w:r>
      <w:r>
        <w:rPr>
          <w:sz w:val="22"/>
        </w:rPr>
        <w:t>образовательную</w:t>
      </w:r>
      <w:r>
        <w:rPr>
          <w:spacing w:val="-14"/>
          <w:sz w:val="22"/>
        </w:rPr>
        <w:t> </w:t>
      </w:r>
      <w:r>
        <w:rPr>
          <w:sz w:val="22"/>
        </w:rPr>
        <w:t>услуги,</w:t>
      </w:r>
      <w:r>
        <w:rPr>
          <w:spacing w:val="-14"/>
          <w:sz w:val="22"/>
        </w:rPr>
        <w:t> </w:t>
      </w:r>
      <w:r>
        <w:rPr>
          <w:sz w:val="22"/>
        </w:rPr>
        <w:t>указанную в </w:t>
      </w:r>
      <w:r>
        <w:rPr>
          <w:color w:val="0000FF"/>
          <w:sz w:val="22"/>
          <w:u w:val="single" w:color="0000FF"/>
        </w:rPr>
        <w:t>разделе </w:t>
      </w:r>
      <w:r>
        <w:rPr>
          <w:sz w:val="22"/>
        </w:rPr>
        <w:t>1 Договора, в размере и порядке, определенным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Возмещать ущерб, причиненный Студентом и (или) Заказчиком имуществу Исполнителя, в соответствии с законодательством Российской Федерации.</w:t>
      </w:r>
    </w:p>
    <w:p>
      <w:pPr>
        <w:pStyle w:val="Heading3"/>
        <w:numPr>
          <w:ilvl w:val="2"/>
          <w:numId w:val="1"/>
        </w:numPr>
        <w:tabs>
          <w:tab w:pos="1278" w:val="left" w:leader="none"/>
        </w:tabs>
        <w:spacing w:line="240" w:lineRule="auto" w:before="0" w:after="0"/>
        <w:ind w:left="1" w:right="140" w:firstLine="709"/>
        <w:jc w:val="both"/>
        <w:rPr>
          <w:b w:val="0"/>
        </w:rPr>
      </w:pPr>
      <w:r>
        <w:rPr/>
        <w:t>Оплатить Исполнителю при досрочном расторжении Договора (в том числе по инициативе Студента) фактически понесенные им расходы до даты отчисления Студента, которые определяются в соответствии с пунктом 2.2.3 настоящего Договора</w:t>
      </w:r>
      <w:r>
        <w:rPr>
          <w:b w:val="0"/>
        </w:rPr>
        <w:t>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sz w:val="22"/>
        </w:rPr>
      </w:pPr>
      <w:r>
        <w:rPr>
          <w:b/>
          <w:sz w:val="22"/>
        </w:rPr>
        <w:t>Обязанности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Студента:</w:t>
      </w:r>
    </w:p>
    <w:p>
      <w:pPr>
        <w:pStyle w:val="ListParagraph"/>
        <w:numPr>
          <w:ilvl w:val="2"/>
          <w:numId w:val="1"/>
        </w:numPr>
        <w:tabs>
          <w:tab w:pos="1271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Добросовестно осваивать Программу в соответствии с учебным планом, в том числе индивидуальным учебным планом (при наличии), и календарным учебным графиком.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>
      <w:pPr>
        <w:pStyle w:val="ListParagraph"/>
        <w:numPr>
          <w:ilvl w:val="2"/>
          <w:numId w:val="1"/>
        </w:numPr>
        <w:tabs>
          <w:tab w:pos="1267" w:val="left" w:leader="none"/>
        </w:tabs>
        <w:spacing w:line="240" w:lineRule="auto" w:before="0" w:after="0"/>
        <w:ind w:left="1" w:right="139" w:firstLine="709"/>
        <w:jc w:val="both"/>
        <w:rPr>
          <w:sz w:val="22"/>
        </w:rPr>
      </w:pPr>
      <w:r>
        <w:rPr>
          <w:sz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>
      <w:pPr>
        <w:pStyle w:val="ListParagraph"/>
        <w:numPr>
          <w:ilvl w:val="2"/>
          <w:numId w:val="1"/>
        </w:numPr>
        <w:tabs>
          <w:tab w:pos="1318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tabs>
          <w:tab w:pos="1277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220"/>
        <w:jc w:val="left"/>
      </w:pPr>
      <w:r>
        <w:rPr/>
        <w:t>СТОИМОСТЬ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УСЛУГИ,</w:t>
      </w:r>
      <w:r>
        <w:rPr>
          <w:spacing w:val="-3"/>
        </w:rPr>
        <w:t> </w:t>
      </w:r>
      <w:r>
        <w:rPr/>
        <w:t>СРОКИ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ЕЁ</w:t>
      </w:r>
      <w:r>
        <w:rPr>
          <w:spacing w:val="-2"/>
        </w:rPr>
        <w:t> ОПЛАТЫ</w:t>
      </w:r>
    </w:p>
    <w:p>
      <w:pPr>
        <w:pStyle w:val="BodyText"/>
        <w:spacing w:before="11"/>
        <w:ind w:left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1080135</wp:posOffset>
                </wp:positionH>
                <wp:positionV relativeFrom="paragraph">
                  <wp:posOffset>161061</wp:posOffset>
                </wp:positionV>
                <wp:extent cx="18224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681999pt;width:143.5pt;height:.1pt;mso-position-horizontal-relative:page;mso-position-vertical-relative:paragraph;z-index:-15725056;mso-wrap-distance-left:0;mso-wrap-distance-right:0" id="docshape7" coordorigin="1701,254" coordsize="2870,0" path="m1701,254l4571,25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0" w:firstLine="96"/>
        <w:jc w:val="left"/>
        <w:rPr>
          <w:sz w:val="20"/>
        </w:rPr>
      </w:pPr>
      <w:r>
        <w:rPr>
          <w:position w:val="6"/>
          <w:sz w:val="13"/>
        </w:rPr>
        <w:t>9</w:t>
      </w:r>
      <w:r>
        <w:rPr>
          <w:spacing w:val="37"/>
          <w:position w:val="6"/>
          <w:sz w:val="13"/>
        </w:rPr>
        <w:t> </w:t>
      </w:r>
      <w:r>
        <w:rPr>
          <w:sz w:val="20"/>
        </w:rPr>
        <w:t>Либо образовательным стандартом, самостоятельно разработанным и утверждённым Академией (абзац заполняется в зависимости от выбранного в пункте 1.1 Договора стандарта).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ListParagraph"/>
        <w:numPr>
          <w:ilvl w:val="1"/>
          <w:numId w:val="1"/>
        </w:numPr>
        <w:tabs>
          <w:tab w:pos="1142" w:val="left" w:leader="none"/>
          <w:tab w:pos="9253" w:val="left" w:leader="none"/>
        </w:tabs>
        <w:spacing w:line="240" w:lineRule="auto" w:before="76" w:after="0"/>
        <w:ind w:left="1" w:right="141" w:firstLine="709"/>
        <w:jc w:val="right"/>
        <w:rPr>
          <w:sz w:val="22"/>
        </w:rPr>
      </w:pPr>
      <w:r>
        <w:rPr>
          <w:sz w:val="22"/>
        </w:rPr>
        <w:t>Полная</w:t>
      </w:r>
      <w:r>
        <w:rPr>
          <w:spacing w:val="40"/>
          <w:sz w:val="22"/>
        </w:rPr>
        <w:t> </w:t>
      </w:r>
      <w:r>
        <w:rPr>
          <w:sz w:val="22"/>
        </w:rPr>
        <w:t>стоимость</w:t>
      </w:r>
      <w:r>
        <w:rPr>
          <w:spacing w:val="40"/>
          <w:sz w:val="22"/>
        </w:rPr>
        <w:t> </w:t>
      </w:r>
      <w:r>
        <w:rPr>
          <w:sz w:val="22"/>
        </w:rPr>
        <w:t>образовательной</w:t>
      </w:r>
      <w:r>
        <w:rPr>
          <w:spacing w:val="40"/>
          <w:sz w:val="22"/>
        </w:rPr>
        <w:t> </w:t>
      </w:r>
      <w:r>
        <w:rPr>
          <w:sz w:val="22"/>
        </w:rPr>
        <w:t>услуги</w:t>
      </w:r>
      <w:r>
        <w:rPr>
          <w:spacing w:val="40"/>
          <w:sz w:val="22"/>
        </w:rPr>
        <w:t> </w:t>
      </w:r>
      <w:r>
        <w:rPr>
          <w:sz w:val="22"/>
        </w:rPr>
        <w:t>Академии</w:t>
      </w:r>
      <w:r>
        <w:rPr>
          <w:spacing w:val="40"/>
          <w:sz w:val="22"/>
        </w:rPr>
        <w:t> </w:t>
      </w:r>
      <w:r>
        <w:rPr>
          <w:sz w:val="22"/>
        </w:rPr>
        <w:t>(стоимость</w:t>
      </w:r>
      <w:r>
        <w:rPr>
          <w:spacing w:val="40"/>
          <w:sz w:val="22"/>
        </w:rPr>
        <w:t> </w:t>
      </w:r>
      <w:r>
        <w:rPr>
          <w:sz w:val="22"/>
        </w:rPr>
        <w:t>обучения)</w:t>
      </w:r>
      <w:r>
        <w:rPr>
          <w:spacing w:val="40"/>
          <w:sz w:val="22"/>
        </w:rPr>
        <w:t> </w:t>
      </w:r>
      <w:r>
        <w:rPr>
          <w:sz w:val="22"/>
        </w:rPr>
        <w:t>за</w:t>
      </w:r>
      <w:r>
        <w:rPr>
          <w:spacing w:val="40"/>
          <w:sz w:val="22"/>
        </w:rPr>
        <w:t> </w:t>
      </w:r>
      <w:r>
        <w:rPr>
          <w:sz w:val="22"/>
        </w:rPr>
        <w:t>весь период обучения на момент заключения Договора составляет 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589" w:val="left" w:leader="none"/>
          <w:tab w:pos="1087" w:val="left" w:leader="none"/>
          <w:tab w:pos="2112" w:val="left" w:leader="none"/>
          <w:tab w:pos="3944" w:val="left" w:leader="none"/>
          <w:tab w:pos="5336" w:val="left" w:leader="none"/>
          <w:tab w:pos="5679" w:val="left" w:leader="none"/>
          <w:tab w:pos="6883" w:val="left" w:leader="none"/>
          <w:tab w:pos="8029" w:val="left" w:leader="none"/>
        </w:tabs>
        <w:spacing w:line="242" w:lineRule="auto" w:before="0" w:after="0"/>
        <w:ind w:left="1" w:right="140" w:firstLine="709"/>
        <w:jc w:val="right"/>
        <w:rPr>
          <w:sz w:val="22"/>
        </w:rPr>
      </w:pPr>
      <w:r>
        <w:rPr>
          <w:sz w:val="22"/>
        </w:rPr>
        <w:t>Стоимость</w:t>
      </w:r>
      <w:r>
        <w:rPr>
          <w:spacing w:val="-12"/>
          <w:sz w:val="22"/>
        </w:rPr>
        <w:t> </w:t>
      </w:r>
      <w:r>
        <w:rPr>
          <w:sz w:val="22"/>
        </w:rPr>
        <w:t>обучения</w:t>
      </w:r>
      <w:r>
        <w:rPr>
          <w:spacing w:val="-12"/>
          <w:sz w:val="22"/>
        </w:rPr>
        <w:t> </w:t>
      </w:r>
      <w:r>
        <w:rPr>
          <w:sz w:val="22"/>
        </w:rPr>
        <w:t>фиксирована,</w:t>
      </w:r>
      <w:r>
        <w:rPr>
          <w:spacing w:val="-12"/>
          <w:sz w:val="22"/>
        </w:rPr>
        <w:t> </w:t>
      </w:r>
      <w:r>
        <w:rPr>
          <w:sz w:val="22"/>
        </w:rPr>
        <w:t>за</w:t>
      </w:r>
      <w:r>
        <w:rPr>
          <w:spacing w:val="-11"/>
          <w:sz w:val="22"/>
        </w:rPr>
        <w:t> </w:t>
      </w:r>
      <w:r>
        <w:rPr>
          <w:sz w:val="22"/>
        </w:rPr>
        <w:t>исключением</w:t>
      </w:r>
      <w:r>
        <w:rPr>
          <w:spacing w:val="-11"/>
          <w:sz w:val="22"/>
        </w:rPr>
        <w:t> </w:t>
      </w:r>
      <w:r>
        <w:rPr>
          <w:sz w:val="22"/>
        </w:rPr>
        <w:t>случаев,</w:t>
      </w:r>
      <w:r>
        <w:rPr>
          <w:spacing w:val="-12"/>
          <w:sz w:val="22"/>
        </w:rPr>
        <w:t> </w:t>
      </w:r>
      <w:r>
        <w:rPr>
          <w:sz w:val="22"/>
        </w:rPr>
        <w:t>установленных</w:t>
      </w:r>
      <w:r>
        <w:rPr>
          <w:spacing w:val="-12"/>
          <w:sz w:val="22"/>
        </w:rPr>
        <w:t> </w:t>
      </w:r>
      <w:r>
        <w:rPr>
          <w:sz w:val="22"/>
        </w:rPr>
        <w:t>Договором. </w:t>
      </w:r>
      <w:r>
        <w:rPr>
          <w:b/>
          <w:sz w:val="22"/>
        </w:rPr>
        <w:t>Стоимость образовательных услуг за учебные годы, следующие за годом зачисления Студента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Академию,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может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быть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увеличена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Исполнителем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с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учетом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уровня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инфляции, предусмотренного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основными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характеристиками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федерального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бюджета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очередной финансовый год и плановый период (ч. 3 ст. 54 Федерального закона от 29 декабря 2012 г. № 273-ФЗ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«Об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образовании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Российской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Федерации»)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основании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приказа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Академии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об утверждении стоимости образовательных услуг, но не чаще чем один раз за учебный год, о</w:t>
      </w:r>
      <w:r>
        <w:rPr>
          <w:b/>
          <w:spacing w:val="40"/>
          <w:sz w:val="22"/>
        </w:rPr>
        <w:t> </w:t>
      </w:r>
      <w:r>
        <w:rPr>
          <w:b/>
          <w:spacing w:val="-4"/>
          <w:sz w:val="22"/>
        </w:rPr>
        <w:t>чем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составляется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дополнительное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соглашение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Договору.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Заказчик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обеспечивает </w:t>
      </w:r>
      <w:r>
        <w:rPr>
          <w:b/>
          <w:sz w:val="22"/>
        </w:rPr>
        <w:t>представление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Исполнителю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подписанного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дополнительного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соглашения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позднее</w:t>
      </w:r>
      <w:r>
        <w:rPr>
          <w:b/>
          <w:spacing w:val="56"/>
          <w:w w:val="150"/>
          <w:sz w:val="22"/>
        </w:rPr>
        <w:t> </w:t>
      </w:r>
      <w:r>
        <w:rPr>
          <w:b/>
          <w:spacing w:val="-5"/>
          <w:sz w:val="22"/>
        </w:rPr>
        <w:t>30</w:t>
      </w:r>
    </w:p>
    <w:p>
      <w:pPr>
        <w:pStyle w:val="Heading3"/>
        <w:spacing w:before="11"/>
        <w:ind w:firstLine="0"/>
      </w:pPr>
      <w:r>
        <w:rPr/>
        <w:t>(тридцати)</w:t>
      </w:r>
      <w:r>
        <w:rPr>
          <w:spacing w:val="-1"/>
        </w:rPr>
        <w:t> </w:t>
      </w:r>
      <w:r>
        <w:rPr/>
        <w:t>календарных</w:t>
      </w:r>
      <w:r>
        <w:rPr>
          <w:spacing w:val="-1"/>
        </w:rPr>
        <w:t> </w:t>
      </w:r>
      <w:r>
        <w:rPr/>
        <w:t>дней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даты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получения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>
          <w:spacing w:val="-2"/>
        </w:rPr>
        <w:t>Исполнителя.</w:t>
      </w:r>
    </w:p>
    <w:p>
      <w:pPr>
        <w:pStyle w:val="BodyText"/>
        <w:spacing w:before="4"/>
        <w:ind w:right="140" w:firstLine="709"/>
        <w:jc w:val="both"/>
      </w:pPr>
      <w:r>
        <w:rPr/>
        <w:t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Студента путем размещения информации на сайте Академии </w:t>
      </w:r>
      <w:hyperlink r:id="rId7">
        <w:r>
          <w:rPr>
            <w:color w:val="0000FF"/>
            <w:u w:val="single" w:color="0000FF"/>
          </w:rPr>
          <w:t>www.ranepa.ru</w:t>
        </w:r>
      </w:hyperlink>
      <w:r>
        <w:rPr>
          <w:position w:val="7"/>
          <w:sz w:val="14"/>
        </w:rPr>
        <w:t>10</w:t>
      </w:r>
      <w:r>
        <w:rPr/>
        <w:t>. Снижение стоимости обучения по Программе оформляется дополнительным соглашением к Договору.</w:t>
      </w:r>
    </w:p>
    <w:p>
      <w:pPr>
        <w:pStyle w:val="ListParagraph"/>
        <w:numPr>
          <w:ilvl w:val="1"/>
          <w:numId w:val="1"/>
        </w:numPr>
        <w:tabs>
          <w:tab w:pos="110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Образовательная услуга Академии налогом на добавленную стоимость не облагается в соответствии с п.п. 14 п. 2 ст. 149 Налогового кодекса Российской Федерации.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both"/>
        <w:rPr>
          <w:sz w:val="22"/>
        </w:rPr>
      </w:pPr>
      <w:r>
        <w:rPr>
          <w:sz w:val="22"/>
        </w:rPr>
        <w:t>Оплата </w:t>
      </w:r>
      <w:r>
        <w:rPr>
          <w:spacing w:val="-2"/>
          <w:sz w:val="22"/>
        </w:rPr>
        <w:t>производится: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</w:tabs>
        <w:spacing w:line="240" w:lineRule="auto" w:before="0" w:after="0"/>
        <w:ind w:left="1260" w:right="0" w:hanging="550"/>
        <w:jc w:val="both"/>
        <w:rPr>
          <w:sz w:val="22"/>
        </w:rPr>
      </w:pP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pacing w:val="52"/>
          <w:w w:val="150"/>
          <w:sz w:val="22"/>
          <w:u w:val="single"/>
        </w:rPr>
        <w:t> 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20</w:t>
      </w:r>
      <w:r>
        <w:rPr>
          <w:spacing w:val="79"/>
          <w:sz w:val="22"/>
          <w:u w:val="single"/>
        </w:rPr>
        <w:t>  </w:t>
      </w:r>
      <w:r>
        <w:rPr>
          <w:sz w:val="22"/>
        </w:rPr>
        <w:t>учебный</w:t>
      </w:r>
      <w:r>
        <w:rPr>
          <w:spacing w:val="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(1 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538" w:val="left" w:leader="none"/>
          <w:tab w:pos="2578" w:val="left" w:leader="none"/>
          <w:tab w:pos="579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113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(сумма прописью) в </w:t>
      </w:r>
      <w:r>
        <w:rPr>
          <w:b/>
          <w:sz w:val="22"/>
        </w:rPr>
        <w:t>течение </w:t>
      </w:r>
      <w:r>
        <w:rPr>
          <w:sz w:val="22"/>
        </w:rPr>
        <w:t>10 календарных</w:t>
      </w:r>
      <w:r>
        <w:rPr>
          <w:spacing w:val="-16"/>
          <w:sz w:val="22"/>
        </w:rPr>
        <w:t> </w:t>
      </w:r>
      <w:r>
        <w:rPr>
          <w:sz w:val="22"/>
        </w:rPr>
        <w:t>дней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14"/>
          <w:sz w:val="22"/>
        </w:rPr>
        <w:t> </w:t>
      </w:r>
      <w:r>
        <w:rPr>
          <w:sz w:val="22"/>
        </w:rPr>
        <w:t>даты</w:t>
      </w:r>
      <w:r>
        <w:rPr>
          <w:spacing w:val="-13"/>
          <w:sz w:val="22"/>
        </w:rPr>
        <w:t> </w:t>
      </w:r>
      <w:r>
        <w:rPr>
          <w:sz w:val="22"/>
        </w:rPr>
        <w:t>заключения</w:t>
      </w:r>
      <w:r>
        <w:rPr>
          <w:spacing w:val="-14"/>
          <w:sz w:val="22"/>
        </w:rPr>
        <w:t> </w:t>
      </w:r>
      <w:r>
        <w:rPr>
          <w:sz w:val="22"/>
        </w:rPr>
        <w:t>Договора,</w:t>
      </w:r>
      <w:r>
        <w:rPr>
          <w:spacing w:val="-14"/>
          <w:sz w:val="22"/>
        </w:rPr>
        <w:t> </w:t>
      </w:r>
      <w:r>
        <w:rPr>
          <w:b/>
          <w:sz w:val="22"/>
        </w:rPr>
        <w:t>но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не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позднее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даты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окончания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срока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заключения Договоров об образовании, установленного Правилами приема в Академию</w:t>
      </w:r>
      <w:r>
        <w:rPr>
          <w:b/>
          <w:position w:val="7"/>
          <w:sz w:val="14"/>
        </w:rPr>
        <w:t>11</w:t>
      </w:r>
      <w:r>
        <w:rPr>
          <w:sz w:val="22"/>
        </w:rPr>
        <w:t>.</w:t>
      </w:r>
    </w:p>
    <w:p>
      <w:pPr>
        <w:pStyle w:val="BodyText"/>
        <w:tabs>
          <w:tab w:pos="2504" w:val="left" w:leader="none"/>
          <w:tab w:pos="5349" w:val="left" w:leader="none"/>
          <w:tab w:pos="9405" w:val="left" w:leader="none"/>
        </w:tabs>
        <w:ind w:left="710"/>
        <w:jc w:val="both"/>
      </w:pPr>
      <w:r>
        <w:rPr/>
        <w:t>3.4.1.2</w:t>
      </w:r>
      <w:r>
        <w:rPr>
          <w:spacing w:val="-8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10"/>
        </w:rPr>
        <w:t> </w:t>
      </w:r>
      <w:r>
        <w:rPr/>
        <w:t>цифрами</w:t>
      </w:r>
      <w:r>
        <w:rPr>
          <w:spacing w:val="-9"/>
        </w:rPr>
        <w:t> </w:t>
      </w:r>
      <w:r>
        <w:rPr>
          <w:u w:val="single"/>
        </w:rPr>
        <w:tab/>
      </w:r>
      <w:r>
        <w:rPr/>
        <w:t>(сумма</w:t>
      </w:r>
      <w:r>
        <w:rPr>
          <w:spacing w:val="-11"/>
        </w:rPr>
        <w:t> </w:t>
      </w:r>
      <w:r>
        <w:rPr/>
        <w:t>прописью)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срок</w:t>
      </w:r>
      <w:r>
        <w:rPr>
          <w:spacing w:val="-10"/>
        </w:rPr>
        <w:t> </w:t>
      </w:r>
      <w:r>
        <w:rPr/>
        <w:t>до</w:t>
      </w:r>
      <w:r>
        <w:rPr>
          <w:spacing w:val="-10"/>
        </w:rPr>
        <w:t> </w:t>
      </w:r>
      <w:r>
        <w:rPr/>
        <w:t>«</w:t>
      </w:r>
      <w:r>
        <w:rPr>
          <w:spacing w:val="55"/>
          <w:u w:val="single"/>
        </w:rPr>
        <w:t>  </w:t>
      </w:r>
      <w:r>
        <w:rPr/>
        <w:t>»</w:t>
      </w:r>
      <w:r>
        <w:rPr>
          <w:spacing w:val="-11"/>
        </w:rPr>
        <w:t> </w:t>
      </w:r>
      <w:r>
        <w:rPr>
          <w:u w:val="single"/>
        </w:rPr>
        <w:tab/>
      </w:r>
    </w:p>
    <w:p>
      <w:pPr>
        <w:pStyle w:val="BodyText"/>
        <w:tabs>
          <w:tab w:pos="490" w:val="left" w:leader="none"/>
        </w:tabs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2"/>
          <w:numId w:val="1"/>
        </w:numPr>
        <w:tabs>
          <w:tab w:pos="1260" w:val="left" w:leader="none"/>
          <w:tab w:pos="2012" w:val="left" w:leader="none"/>
          <w:tab w:pos="2672" w:val="left" w:leader="none"/>
        </w:tabs>
        <w:spacing w:line="240" w:lineRule="auto" w:before="0" w:after="0"/>
        <w:ind w:left="1260" w:right="0" w:hanging="550"/>
        <w:jc w:val="left"/>
        <w:rPr>
          <w:sz w:val="22"/>
        </w:rPr>
      </w:pPr>
      <w:r>
        <w:rPr>
          <w:sz w:val="22"/>
        </w:rPr>
        <w:t>За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–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z w:val="22"/>
        </w:rPr>
        <w:t>учебный</w:t>
      </w:r>
      <w:r>
        <w:rPr>
          <w:spacing w:val="-3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z w:val="22"/>
        </w:rPr>
        <w:t>(2</w:t>
      </w:r>
      <w:r>
        <w:rPr>
          <w:spacing w:val="-1"/>
          <w:sz w:val="22"/>
        </w:rPr>
        <w:t> </w:t>
      </w:r>
      <w:r>
        <w:rPr>
          <w:sz w:val="22"/>
        </w:rPr>
        <w:t>год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обучения):</w:t>
      </w:r>
    </w:p>
    <w:p>
      <w:pPr>
        <w:pStyle w:val="ListParagraph"/>
        <w:numPr>
          <w:ilvl w:val="3"/>
          <w:numId w:val="1"/>
        </w:numPr>
        <w:tabs>
          <w:tab w:pos="1502" w:val="left" w:leader="none"/>
          <w:tab w:pos="2651" w:val="left" w:leader="none"/>
          <w:tab w:pos="5757" w:val="left" w:leader="none"/>
        </w:tabs>
        <w:spacing w:line="240" w:lineRule="auto" w:before="0" w:after="0"/>
        <w:ind w:left="1502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6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930" w:val="left" w:leader="none"/>
          <w:tab w:pos="1425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pStyle w:val="ListParagraph"/>
        <w:numPr>
          <w:ilvl w:val="3"/>
          <w:numId w:val="1"/>
        </w:numPr>
        <w:tabs>
          <w:tab w:pos="1502" w:val="left" w:leader="none"/>
          <w:tab w:pos="2651" w:val="left" w:leader="none"/>
          <w:tab w:pos="5757" w:val="left" w:leader="none"/>
        </w:tabs>
        <w:spacing w:line="240" w:lineRule="auto" w:before="0" w:after="0"/>
        <w:ind w:left="1502" w:right="0" w:hanging="792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цифрами</w:t>
      </w:r>
      <w:r>
        <w:rPr>
          <w:spacing w:val="76"/>
          <w:sz w:val="22"/>
        </w:rPr>
        <w:t> </w:t>
      </w:r>
      <w:r>
        <w:rPr>
          <w:sz w:val="22"/>
          <w:u w:val="single"/>
        </w:rPr>
        <w:tab/>
      </w:r>
      <w:r>
        <w:rPr>
          <w:spacing w:val="30"/>
          <w:sz w:val="22"/>
        </w:rPr>
        <w:t> </w:t>
      </w:r>
      <w:r>
        <w:rPr>
          <w:sz w:val="22"/>
        </w:rPr>
        <w:t>(сумма</w:t>
      </w:r>
      <w:r>
        <w:rPr>
          <w:spacing w:val="80"/>
          <w:sz w:val="22"/>
        </w:rPr>
        <w:t> </w:t>
      </w:r>
      <w:r>
        <w:rPr>
          <w:sz w:val="22"/>
        </w:rPr>
        <w:t>прописью)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срок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«</w:t>
      </w:r>
      <w:r>
        <w:rPr>
          <w:spacing w:val="59"/>
          <w:sz w:val="22"/>
          <w:u w:val="single"/>
        </w:rPr>
        <w:t>  </w:t>
      </w:r>
      <w:r>
        <w:rPr>
          <w:sz w:val="22"/>
        </w:rPr>
        <w:t>»</w:t>
      </w:r>
    </w:p>
    <w:p>
      <w:pPr>
        <w:pStyle w:val="BodyText"/>
        <w:tabs>
          <w:tab w:pos="930" w:val="left" w:leader="none"/>
          <w:tab w:pos="1425" w:val="left" w:leader="none"/>
        </w:tabs>
      </w:pP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года.</w:t>
      </w:r>
    </w:p>
    <w:p>
      <w:pPr>
        <w:spacing w:before="0"/>
        <w:ind w:left="1" w:right="140" w:firstLine="764"/>
        <w:jc w:val="both"/>
        <w:rPr>
          <w:i/>
          <w:sz w:val="22"/>
        </w:rPr>
      </w:pPr>
      <w:r>
        <w:rPr>
          <w:i/>
          <w:sz w:val="22"/>
        </w:rPr>
        <w:t>(количество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периодов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обучения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порядок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оплаты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заполняется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по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аналогии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зависимости от учебного плана Программы. Сроки оплаты по Договору устанавливаются в соответствии с приказом Академии/филиала).</w:t>
      </w:r>
    </w:p>
    <w:p>
      <w:pPr>
        <w:spacing w:before="0"/>
        <w:ind w:left="1" w:right="139" w:firstLine="709"/>
        <w:jc w:val="both"/>
        <w:rPr>
          <w:i/>
          <w:sz w:val="22"/>
        </w:rPr>
      </w:pPr>
      <w:r>
        <w:rPr>
          <w:i/>
          <w:sz w:val="22"/>
        </w:rPr>
        <w:t>В случае, если оплата полностью или частично производится за счёт средств материнского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(семейного)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капитала,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пункт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дополняется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следующими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абзацами: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«В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случаях,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когда Студенту предоставляется академический отпуск, перечисление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приостанавливается. Заказчик вправе направить в территориальный орган Фонда пенсионного и социального страхования Российской Федерации заявление об отказе в направлении денежных средств на получение образования с приложением копии приказа о предоставлении Студенту академического отпуска, заверенной </w:t>
      </w:r>
      <w:r>
        <w:rPr>
          <w:i/>
          <w:spacing w:val="-2"/>
          <w:sz w:val="22"/>
        </w:rPr>
        <w:t>Исполнителем.</w:t>
      </w:r>
    </w:p>
    <w:p>
      <w:pPr>
        <w:spacing w:before="0"/>
        <w:ind w:left="1" w:right="139" w:firstLine="709"/>
        <w:jc w:val="both"/>
        <w:rPr>
          <w:i/>
          <w:sz w:val="22"/>
        </w:rPr>
      </w:pPr>
      <w:r>
        <w:rPr>
          <w:i/>
          <w:sz w:val="22"/>
        </w:rPr>
        <w:t>Возобновление перечисления территориальным органом Фонда пенсионного и социального страхования Российской Федерации денежных средств, направляемых на получение образования Студента, осуществляется на основании заявления о распоряжении денежными средствами, к которому прилагается копия приказа о допуске Студента к образовательному процессу, без предъявления документов, предоставляемых в территориальный орган Фонда пенсионного и социального</w:t>
      </w:r>
      <w:r>
        <w:rPr>
          <w:i/>
          <w:spacing w:val="59"/>
          <w:sz w:val="22"/>
        </w:rPr>
        <w:t> </w:t>
      </w:r>
      <w:r>
        <w:rPr>
          <w:i/>
          <w:sz w:val="22"/>
        </w:rPr>
        <w:t>страхования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Российской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Федерации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при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первоначальном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обращении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Заказчика</w:t>
      </w:r>
      <w:r>
        <w:rPr>
          <w:i/>
          <w:spacing w:val="62"/>
          <w:sz w:val="22"/>
        </w:rPr>
        <w:t> </w:t>
      </w:r>
      <w:r>
        <w:rPr>
          <w:i/>
          <w:spacing w:val="-10"/>
          <w:sz w:val="22"/>
        </w:rPr>
        <w:t>о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156"/>
        <w:ind w:lef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1080135</wp:posOffset>
                </wp:positionH>
                <wp:positionV relativeFrom="paragraph">
                  <wp:posOffset>260898</wp:posOffset>
                </wp:positionV>
                <wp:extent cx="1822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543169pt;width:143.5pt;height:.1pt;mso-position-horizontal-relative:page;mso-position-vertical-relative:paragraph;z-index:-15724544;mso-wrap-distance-left:0;mso-wrap-distance-right:0" id="docshape8" coordorigin="1701,411" coordsize="2870,0" path="m1701,411l4571,41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43" w:right="0" w:firstLine="0"/>
        <w:jc w:val="both"/>
        <w:rPr>
          <w:sz w:val="20"/>
        </w:rPr>
      </w:pPr>
      <w:r>
        <w:rPr>
          <w:spacing w:val="-2"/>
          <w:position w:val="6"/>
          <w:sz w:val="13"/>
        </w:rPr>
        <w:t>10</w:t>
      </w:r>
      <w:r>
        <w:rPr>
          <w:spacing w:val="16"/>
          <w:position w:val="6"/>
          <w:sz w:val="13"/>
        </w:rPr>
        <w:t> </w:t>
      </w:r>
      <w:r>
        <w:rPr>
          <w:spacing w:val="-2"/>
          <w:sz w:val="20"/>
        </w:rPr>
        <w:t>Структурные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вправе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указать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дополнительную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ссылку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сайт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структурного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подразделения.</w:t>
      </w:r>
    </w:p>
    <w:p>
      <w:pPr>
        <w:spacing w:before="0"/>
        <w:ind w:left="143" w:right="0" w:firstLine="0"/>
        <w:jc w:val="both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36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19"/>
          <w:sz w:val="20"/>
        </w:rPr>
        <w:t> </w:t>
      </w:r>
      <w:r>
        <w:rPr>
          <w:sz w:val="20"/>
        </w:rPr>
        <w:t>случае,</w:t>
      </w:r>
      <w:r>
        <w:rPr>
          <w:spacing w:val="19"/>
          <w:sz w:val="20"/>
        </w:rPr>
        <w:t> </w:t>
      </w:r>
      <w:r>
        <w:rPr>
          <w:sz w:val="20"/>
        </w:rPr>
        <w:t>если</w:t>
      </w:r>
      <w:r>
        <w:rPr>
          <w:spacing w:val="18"/>
          <w:sz w:val="20"/>
        </w:rPr>
        <w:t> </w:t>
      </w:r>
      <w:r>
        <w:rPr>
          <w:sz w:val="20"/>
        </w:rPr>
        <w:t>договор</w:t>
      </w:r>
      <w:r>
        <w:rPr>
          <w:spacing w:val="19"/>
          <w:sz w:val="20"/>
        </w:rPr>
        <w:t> </w:t>
      </w:r>
      <w:r>
        <w:rPr>
          <w:sz w:val="20"/>
        </w:rPr>
        <w:t>заключается</w:t>
      </w:r>
      <w:r>
        <w:rPr>
          <w:spacing w:val="19"/>
          <w:sz w:val="20"/>
        </w:rPr>
        <w:t> </w:t>
      </w:r>
      <w:r>
        <w:rPr>
          <w:sz w:val="20"/>
        </w:rPr>
        <w:t>с</w:t>
      </w:r>
      <w:r>
        <w:rPr>
          <w:spacing w:val="19"/>
          <w:sz w:val="20"/>
        </w:rPr>
        <w:t> </w:t>
      </w:r>
      <w:r>
        <w:rPr>
          <w:sz w:val="20"/>
        </w:rPr>
        <w:t>лицом,</w:t>
      </w:r>
      <w:r>
        <w:rPr>
          <w:spacing w:val="19"/>
          <w:sz w:val="20"/>
        </w:rPr>
        <w:t> </w:t>
      </w:r>
      <w:r>
        <w:rPr>
          <w:sz w:val="20"/>
        </w:rPr>
        <w:t>зачисляемым</w:t>
      </w:r>
      <w:r>
        <w:rPr>
          <w:spacing w:val="19"/>
          <w:sz w:val="20"/>
        </w:rPr>
        <w:t> </w:t>
      </w:r>
      <w:r>
        <w:rPr>
          <w:sz w:val="20"/>
        </w:rPr>
        <w:t>в</w:t>
      </w:r>
      <w:r>
        <w:rPr>
          <w:spacing w:val="19"/>
          <w:sz w:val="20"/>
        </w:rPr>
        <w:t> </w:t>
      </w:r>
      <w:r>
        <w:rPr>
          <w:sz w:val="20"/>
        </w:rPr>
        <w:t>порядке</w:t>
      </w:r>
      <w:r>
        <w:rPr>
          <w:spacing w:val="19"/>
          <w:sz w:val="20"/>
        </w:rPr>
        <w:t> </w:t>
      </w:r>
      <w:r>
        <w:rPr>
          <w:sz w:val="20"/>
        </w:rPr>
        <w:t>перевода</w:t>
      </w:r>
      <w:r>
        <w:rPr>
          <w:spacing w:val="19"/>
          <w:sz w:val="20"/>
        </w:rPr>
        <w:t> </w:t>
      </w:r>
      <w:r>
        <w:rPr>
          <w:sz w:val="20"/>
        </w:rPr>
        <w:t>или</w:t>
      </w:r>
      <w:r>
        <w:rPr>
          <w:spacing w:val="19"/>
          <w:sz w:val="20"/>
        </w:rPr>
        <w:t> </w:t>
      </w:r>
      <w:r>
        <w:rPr>
          <w:sz w:val="20"/>
        </w:rPr>
        <w:t>восстановления,</w:t>
      </w:r>
      <w:r>
        <w:rPr>
          <w:spacing w:val="19"/>
          <w:sz w:val="20"/>
        </w:rPr>
        <w:t> </w:t>
      </w:r>
      <w:r>
        <w:rPr>
          <w:spacing w:val="-5"/>
          <w:sz w:val="20"/>
        </w:rPr>
        <w:t>п.</w:t>
      </w:r>
    </w:p>
    <w:p>
      <w:pPr>
        <w:spacing w:before="0"/>
        <w:ind w:left="47" w:right="0" w:firstLine="0"/>
        <w:jc w:val="both"/>
        <w:rPr>
          <w:sz w:val="20"/>
        </w:rPr>
      </w:pPr>
      <w:r>
        <w:rPr>
          <w:sz w:val="20"/>
        </w:rPr>
        <w:t>3.4.1.1</w:t>
      </w:r>
      <w:r>
        <w:rPr>
          <w:spacing w:val="-2"/>
          <w:sz w:val="20"/>
        </w:rPr>
        <w:t> </w:t>
      </w:r>
      <w:r>
        <w:rPr>
          <w:sz w:val="20"/>
        </w:rPr>
        <w:t>излагается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следующей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редакции:</w:t>
      </w:r>
    </w:p>
    <w:p>
      <w:pPr>
        <w:tabs>
          <w:tab w:pos="1737" w:val="left" w:leader="none"/>
          <w:tab w:pos="4376" w:val="left" w:leader="none"/>
        </w:tabs>
        <w:spacing w:before="0"/>
        <w:ind w:left="47" w:right="140" w:firstLine="96"/>
        <w:jc w:val="both"/>
        <w:rPr>
          <w:sz w:val="20"/>
        </w:rPr>
      </w:pPr>
      <w:r>
        <w:rPr>
          <w:spacing w:val="-2"/>
          <w:sz w:val="20"/>
        </w:rPr>
        <w:t>«3.4.1.1</w:t>
      </w:r>
      <w:r>
        <w:rPr>
          <w:sz w:val="20"/>
          <w:u w:val="single"/>
        </w:rPr>
        <w:tab/>
      </w:r>
      <w:r>
        <w:rPr>
          <w:sz w:val="20"/>
        </w:rPr>
        <w:t>(сумма цифрами </w:t>
      </w:r>
      <w:r>
        <w:rPr>
          <w:sz w:val="20"/>
          <w:u w:val="single"/>
        </w:rPr>
        <w:tab/>
      </w:r>
      <w:r>
        <w:rPr>
          <w:sz w:val="20"/>
        </w:rPr>
        <w:t>(сумма прописью) в течение 10 календарных дней с даты заключения Договора, но не позднее сроков заключения договоров, установленных Положением о порядке </w:t>
      </w:r>
      <w:r>
        <w:rPr>
          <w:spacing w:val="-2"/>
          <w:sz w:val="20"/>
        </w:rPr>
        <w:t>перехода студентов и аспирантов с платного обучения на бесплатное, а также о порядке перевода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студентов.».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spacing w:before="76"/>
        <w:ind w:left="1" w:right="140" w:firstLine="0"/>
        <w:jc w:val="both"/>
        <w:rPr>
          <w:i/>
          <w:sz w:val="22"/>
        </w:rPr>
      </w:pPr>
      <w:r>
        <w:rPr>
          <w:i/>
          <w:sz w:val="22"/>
        </w:rPr>
        <w:t>распоряжении денежными средствами материнского (семейного) капитала на </w:t>
      </w:r>
      <w:r>
        <w:rPr>
          <w:i/>
          <w:sz w:val="22"/>
        </w:rPr>
        <w:t>получение образования Студентом.</w:t>
      </w:r>
    </w:p>
    <w:p>
      <w:pPr>
        <w:spacing w:before="0"/>
        <w:ind w:left="1" w:right="140" w:firstLine="709"/>
        <w:jc w:val="both"/>
        <w:rPr>
          <w:i/>
          <w:sz w:val="22"/>
        </w:rPr>
      </w:pPr>
      <w:r>
        <w:rPr>
          <w:i/>
          <w:sz w:val="22"/>
        </w:rPr>
        <w:t>В случаях, когда Студенту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образовательных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услуг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расчетном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периоде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являются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заявления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Студента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уходе в академический отпуск и выходе из него.».</w:t>
      </w:r>
    </w:p>
    <w:p>
      <w:pPr>
        <w:pStyle w:val="BodyText"/>
        <w:ind w:right="140" w:firstLine="709"/>
        <w:jc w:val="both"/>
      </w:pPr>
      <w:r>
        <w:rPr/>
        <w:t>Обязательство по оплате считается исполненным с даты зачисления денежных средств на лицевой счет Исполнителя.</w:t>
      </w:r>
    </w:p>
    <w:p>
      <w:pPr>
        <w:pStyle w:val="Heading1"/>
        <w:spacing w:line="247" w:lineRule="auto"/>
        <w:ind w:left="1" w:right="141" w:firstLine="709"/>
        <w:jc w:val="both"/>
      </w:pPr>
      <w:r>
        <w:rPr>
          <w:b w:val="0"/>
        </w:rPr>
        <w:t>3.6.</w:t>
      </w:r>
      <w:r>
        <w:rPr>
          <w:b w:val="0"/>
          <w:spacing w:val="-13"/>
        </w:rPr>
        <w:t> </w:t>
      </w:r>
      <w:r>
        <w:rPr/>
        <w:t>Непосещение</w:t>
      </w:r>
      <w:r>
        <w:rPr>
          <w:spacing w:val="-13"/>
        </w:rPr>
        <w:t> </w:t>
      </w:r>
      <w:r>
        <w:rPr/>
        <w:t>Студентом</w:t>
      </w:r>
      <w:r>
        <w:rPr>
          <w:spacing w:val="-13"/>
        </w:rPr>
        <w:t> </w:t>
      </w:r>
      <w:r>
        <w:rPr/>
        <w:t>занятий</w:t>
      </w:r>
      <w:r>
        <w:rPr>
          <w:spacing w:val="-13"/>
        </w:rPr>
        <w:t> </w:t>
      </w:r>
      <w:r>
        <w:rPr/>
        <w:t>согласно</w:t>
      </w:r>
      <w:r>
        <w:rPr>
          <w:spacing w:val="-13"/>
        </w:rPr>
        <w:t> </w:t>
      </w:r>
      <w:r>
        <w:rPr/>
        <w:t>учебному</w:t>
      </w:r>
      <w:r>
        <w:rPr>
          <w:spacing w:val="-13"/>
        </w:rPr>
        <w:t> </w:t>
      </w:r>
      <w:r>
        <w:rPr/>
        <w:t>плану</w:t>
      </w:r>
      <w:r>
        <w:rPr>
          <w:spacing w:val="-13"/>
        </w:rPr>
        <w:t> </w:t>
      </w:r>
      <w:r>
        <w:rPr/>
        <w:t>(расписанию)</w:t>
      </w:r>
      <w:r>
        <w:rPr>
          <w:spacing w:val="-13"/>
        </w:rPr>
        <w:t> </w:t>
      </w:r>
      <w:r>
        <w:rPr/>
        <w:t>не является основанием для неоплаты услуг Исполнителя, за исключением случаев отчисления Студента как не приступившего к освоению Программы.</w:t>
      </w:r>
    </w:p>
    <w:p>
      <w:pPr>
        <w:pStyle w:val="BodyText"/>
        <w:spacing w:before="216"/>
        <w:ind w:left="0"/>
        <w:rPr>
          <w:b/>
          <w:sz w:val="24"/>
        </w:rPr>
      </w:pPr>
    </w:p>
    <w:p>
      <w:pPr>
        <w:pStyle w:val="Heading2"/>
        <w:numPr>
          <w:ilvl w:val="0"/>
          <w:numId w:val="1"/>
        </w:numPr>
        <w:tabs>
          <w:tab w:pos="3011" w:val="left" w:leader="none"/>
        </w:tabs>
        <w:spacing w:line="240" w:lineRule="auto" w:before="0" w:after="0"/>
        <w:ind w:left="3011" w:right="0" w:hanging="220"/>
        <w:jc w:val="left"/>
      </w:pPr>
      <w:r>
        <w:rPr/>
        <w:t>ВОЗВРАТ</w:t>
      </w:r>
      <w:r>
        <w:rPr>
          <w:spacing w:val="-4"/>
        </w:rPr>
        <w:t> </w:t>
      </w:r>
      <w:r>
        <w:rPr/>
        <w:t>ДЕНЕЖНЫХ</w:t>
      </w:r>
      <w:r>
        <w:rPr>
          <w:spacing w:val="-3"/>
        </w:rPr>
        <w:t> </w:t>
      </w:r>
      <w:r>
        <w:rPr>
          <w:spacing w:val="-2"/>
        </w:rPr>
        <w:t>СРЕДСТВ</w:t>
      </w:r>
    </w:p>
    <w:p>
      <w:pPr>
        <w:pStyle w:val="ListParagraph"/>
        <w:numPr>
          <w:ilvl w:val="1"/>
          <w:numId w:val="1"/>
        </w:numPr>
        <w:tabs>
          <w:tab w:pos="1138" w:val="left" w:leader="none"/>
        </w:tabs>
        <w:spacing w:line="240" w:lineRule="auto" w:before="0" w:after="0"/>
        <w:ind w:left="1" w:right="139" w:firstLine="709"/>
        <w:jc w:val="both"/>
        <w:rPr>
          <w:sz w:val="22"/>
        </w:rPr>
      </w:pPr>
      <w:r>
        <w:rPr>
          <w:sz w:val="22"/>
        </w:rPr>
        <w:t>В случае отказа Заказчика и (или) Студента от Договора, Исполнитель возвращает Заказчику</w:t>
      </w:r>
      <w:r>
        <w:rPr>
          <w:spacing w:val="-6"/>
          <w:sz w:val="22"/>
        </w:rPr>
        <w:t> </w:t>
      </w:r>
      <w:r>
        <w:rPr>
          <w:sz w:val="22"/>
        </w:rPr>
        <w:t>полученные</w:t>
      </w:r>
      <w:r>
        <w:rPr>
          <w:spacing w:val="-7"/>
          <w:sz w:val="22"/>
        </w:rPr>
        <w:t> </w:t>
      </w:r>
      <w:r>
        <w:rPr>
          <w:sz w:val="22"/>
        </w:rPr>
        <w:t>от</w:t>
      </w:r>
      <w:r>
        <w:rPr>
          <w:spacing w:val="-7"/>
          <w:sz w:val="22"/>
        </w:rPr>
        <w:t> </w:t>
      </w:r>
      <w:r>
        <w:rPr>
          <w:sz w:val="22"/>
        </w:rPr>
        <w:t>него</w:t>
      </w:r>
      <w:r>
        <w:rPr>
          <w:spacing w:val="-6"/>
          <w:sz w:val="22"/>
        </w:rPr>
        <w:t> </w:t>
      </w:r>
      <w:r>
        <w:rPr>
          <w:sz w:val="22"/>
        </w:rPr>
        <w:t>денежные</w:t>
      </w:r>
      <w:r>
        <w:rPr>
          <w:spacing w:val="-7"/>
          <w:sz w:val="22"/>
        </w:rPr>
        <w:t> </w:t>
      </w:r>
      <w:r>
        <w:rPr>
          <w:sz w:val="22"/>
        </w:rPr>
        <w:t>средства</w:t>
      </w:r>
      <w:r>
        <w:rPr>
          <w:spacing w:val="-7"/>
          <w:sz w:val="22"/>
        </w:rPr>
        <w:t> </w:t>
      </w:r>
      <w:r>
        <w:rPr>
          <w:sz w:val="22"/>
        </w:rPr>
        <w:t>с</w:t>
      </w:r>
      <w:r>
        <w:rPr>
          <w:spacing w:val="-7"/>
          <w:sz w:val="22"/>
        </w:rPr>
        <w:t> </w:t>
      </w:r>
      <w:r>
        <w:rPr>
          <w:sz w:val="22"/>
        </w:rPr>
        <w:t>удержанием</w:t>
      </w:r>
      <w:r>
        <w:rPr>
          <w:spacing w:val="-7"/>
          <w:sz w:val="22"/>
        </w:rPr>
        <w:t> </w:t>
      </w:r>
      <w:r>
        <w:rPr>
          <w:sz w:val="22"/>
        </w:rPr>
        <w:t>фактически</w:t>
      </w:r>
      <w:r>
        <w:rPr>
          <w:spacing w:val="-6"/>
          <w:sz w:val="22"/>
        </w:rPr>
        <w:t> </w:t>
      </w:r>
      <w:r>
        <w:rPr>
          <w:sz w:val="22"/>
        </w:rPr>
        <w:t>понесённых</w:t>
      </w:r>
      <w:r>
        <w:rPr>
          <w:spacing w:val="-7"/>
          <w:sz w:val="22"/>
        </w:rPr>
        <w:t> </w:t>
      </w:r>
      <w:r>
        <w:rPr>
          <w:sz w:val="22"/>
        </w:rPr>
        <w:t>расходов, </w:t>
      </w:r>
      <w:r>
        <w:rPr>
          <w:b/>
          <w:sz w:val="22"/>
        </w:rPr>
        <w:t>которые определяются в соответствии с пунктом 2.2.3 настоящего Договора</w:t>
      </w:r>
      <w:r>
        <w:rPr>
          <w:sz w:val="22"/>
        </w:rPr>
        <w:t>.</w:t>
      </w:r>
    </w:p>
    <w:p>
      <w:pPr>
        <w:pStyle w:val="BodyText"/>
        <w:ind w:right="139" w:firstLine="709"/>
        <w:jc w:val="both"/>
      </w:pPr>
      <w:r>
        <w:rPr/>
        <w:t>В</w:t>
      </w:r>
      <w:r>
        <w:rPr>
          <w:spacing w:val="-11"/>
        </w:rPr>
        <w:t> </w:t>
      </w:r>
      <w:r>
        <w:rPr/>
        <w:t>случае</w:t>
      </w:r>
      <w:r>
        <w:rPr>
          <w:spacing w:val="-11"/>
        </w:rPr>
        <w:t> </w:t>
      </w:r>
      <w:r>
        <w:rPr/>
        <w:t>получения</w:t>
      </w:r>
      <w:r>
        <w:rPr>
          <w:spacing w:val="-11"/>
        </w:rPr>
        <w:t> </w:t>
      </w:r>
      <w:r>
        <w:rPr/>
        <w:t>Исполнителем</w:t>
      </w:r>
      <w:r>
        <w:rPr>
          <w:spacing w:val="-11"/>
        </w:rPr>
        <w:t> </w:t>
      </w:r>
      <w:r>
        <w:rPr/>
        <w:t>отказа</w:t>
      </w:r>
      <w:r>
        <w:rPr>
          <w:spacing w:val="-11"/>
        </w:rPr>
        <w:t> </w:t>
      </w:r>
      <w:r>
        <w:rPr/>
        <w:t>Заказчика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Студента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Договора</w:t>
      </w:r>
      <w:r>
        <w:rPr>
          <w:spacing w:val="-11"/>
        </w:rPr>
        <w:t> </w:t>
      </w:r>
      <w:r>
        <w:rPr/>
        <w:t>до</w:t>
      </w:r>
      <w:r>
        <w:rPr>
          <w:spacing w:val="-11"/>
        </w:rPr>
        <w:t> </w:t>
      </w:r>
      <w:r>
        <w:rPr/>
        <w:t>начала обучения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Программе</w:t>
      </w:r>
      <w:r>
        <w:rPr>
          <w:spacing w:val="-14"/>
        </w:rPr>
        <w:t> </w:t>
      </w:r>
      <w:r>
        <w:rPr/>
        <w:t>Исполнитель</w:t>
      </w:r>
      <w:r>
        <w:rPr>
          <w:spacing w:val="-13"/>
        </w:rPr>
        <w:t> </w:t>
      </w:r>
      <w:r>
        <w:rPr/>
        <w:t>возвращает</w:t>
      </w:r>
      <w:r>
        <w:rPr>
          <w:spacing w:val="-14"/>
        </w:rPr>
        <w:t> </w:t>
      </w:r>
      <w:r>
        <w:rPr/>
        <w:t>Заказчику</w:t>
      </w:r>
      <w:r>
        <w:rPr>
          <w:spacing w:val="-14"/>
        </w:rPr>
        <w:t> </w:t>
      </w:r>
      <w:r>
        <w:rPr/>
        <w:t>полученные</w:t>
      </w:r>
      <w:r>
        <w:rPr>
          <w:spacing w:val="-14"/>
        </w:rPr>
        <w:t> </w:t>
      </w:r>
      <w:r>
        <w:rPr/>
        <w:t>от</w:t>
      </w:r>
      <w:r>
        <w:rPr>
          <w:spacing w:val="-13"/>
        </w:rPr>
        <w:t> </w:t>
      </w:r>
      <w:r>
        <w:rPr/>
        <w:t>него</w:t>
      </w:r>
      <w:r>
        <w:rPr>
          <w:spacing w:val="-14"/>
        </w:rPr>
        <w:t> </w:t>
      </w:r>
      <w:r>
        <w:rPr/>
        <w:t>денежные</w:t>
      </w:r>
      <w:r>
        <w:rPr>
          <w:spacing w:val="-14"/>
        </w:rPr>
        <w:t> </w:t>
      </w:r>
      <w:r>
        <w:rPr/>
        <w:t>средства в полном объеме.</w:t>
      </w:r>
    </w:p>
    <w:p>
      <w:pPr>
        <w:spacing w:before="0"/>
        <w:ind w:left="1" w:right="140" w:firstLine="709"/>
        <w:jc w:val="both"/>
        <w:rPr>
          <w:i/>
          <w:sz w:val="22"/>
        </w:rPr>
      </w:pPr>
      <w:r>
        <w:rPr>
          <w:i/>
          <w:sz w:val="22"/>
        </w:rPr>
        <w:t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Студентом образовательных услуг, по причинам, указанным в Правилах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года №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цели,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осуществляет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возврат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неиспользованных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денежных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средств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соответствующий территориальный орган Фонда пенсионного и социального страхования Российской Федерации.</w:t>
      </w: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pacing w:val="-2"/>
          <w:sz w:val="22"/>
        </w:rPr>
        <w:t>Возврат денежных средств Заказчику производится на основании его личного заявления, </w:t>
      </w:r>
      <w:r>
        <w:rPr>
          <w:sz w:val="22"/>
        </w:rPr>
        <w:t>либо заявления его надлежаще уполномоченного представителя. Возврат производится в срок не позднее </w:t>
      </w:r>
      <w:r>
        <w:rPr>
          <w:b/>
          <w:sz w:val="22"/>
        </w:rPr>
        <w:t>15 (пятнадцати) </w:t>
      </w:r>
      <w:r>
        <w:rPr>
          <w:sz w:val="22"/>
        </w:rPr>
        <w:t>календарных дней со дня представления Заказчиком соответствующего заявления с указанием банковских реквизитов.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172" w:val="left" w:leader="none"/>
        </w:tabs>
        <w:spacing w:line="240" w:lineRule="auto" w:before="0" w:after="0"/>
        <w:ind w:left="3172" w:right="0" w:hanging="220"/>
        <w:jc w:val="left"/>
      </w:pPr>
      <w:r>
        <w:rPr/>
        <w:t>СРОК</w:t>
      </w:r>
      <w:r>
        <w:rPr>
          <w:spacing w:val="-6"/>
        </w:rPr>
        <w:t> </w:t>
      </w:r>
      <w:r>
        <w:rPr/>
        <w:t>ДЕЙСТВИЯ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spacing w:before="0"/>
        <w:ind w:left="1453" w:right="0" w:firstLine="0"/>
        <w:jc w:val="left"/>
        <w:rPr>
          <w:b/>
          <w:position w:val="7"/>
          <w:sz w:val="14"/>
        </w:rPr>
      </w:pP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ВОЗНИКНОВЕНИЕ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ОБРАЗОВАТЕЛЬНЫХ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ОТНОШЕНИЙ</w:t>
      </w:r>
      <w:r>
        <w:rPr>
          <w:b/>
          <w:spacing w:val="-2"/>
          <w:position w:val="7"/>
          <w:sz w:val="14"/>
        </w:rPr>
        <w:t>12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Договор вступает в силу с даты заключения и действует до полного исполнения Сторонами обязательств.</w:t>
      </w:r>
    </w:p>
    <w:p>
      <w:pPr>
        <w:pStyle w:val="BodyText"/>
        <w:spacing w:before="4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1080135</wp:posOffset>
                </wp:positionH>
                <wp:positionV relativeFrom="paragraph">
                  <wp:posOffset>190367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989532pt;width:143.5pt;height:.1pt;mso-position-horizontal-relative:page;mso-position-vertical-relative:paragraph;z-index:-15724032;mso-wrap-distance-left:0;mso-wrap-distance-right:0" id="docshape9" coordorigin="1701,300" coordsize="2870,0" path="m1701,300l4571,30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140" w:firstLine="96"/>
        <w:jc w:val="both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p>
      <w:pPr>
        <w:spacing w:before="0"/>
        <w:ind w:left="47" w:right="140" w:firstLine="96"/>
        <w:jc w:val="both"/>
        <w:rPr>
          <w:sz w:val="20"/>
        </w:rPr>
      </w:pPr>
      <w:r>
        <w:rPr>
          <w:sz w:val="20"/>
        </w:rPr>
        <w:t>«5.1. Договор вступает в силу с даты заключения и действует до полного исполнения Сторонами обязательств.</w:t>
      </w:r>
      <w:r>
        <w:rPr>
          <w:spacing w:val="15"/>
          <w:sz w:val="20"/>
        </w:rPr>
        <w:t> </w:t>
      </w:r>
      <w:r>
        <w:rPr>
          <w:sz w:val="20"/>
        </w:rPr>
        <w:t>Образовательные</w:t>
      </w:r>
      <w:r>
        <w:rPr>
          <w:spacing w:val="16"/>
          <w:sz w:val="20"/>
        </w:rPr>
        <w:t> </w:t>
      </w:r>
      <w:r>
        <w:rPr>
          <w:sz w:val="20"/>
        </w:rPr>
        <w:t>отношения</w:t>
      </w:r>
      <w:r>
        <w:rPr>
          <w:spacing w:val="16"/>
          <w:sz w:val="20"/>
        </w:rPr>
        <w:t> </w:t>
      </w:r>
      <w:r>
        <w:rPr>
          <w:sz w:val="20"/>
        </w:rPr>
        <w:t>в</w:t>
      </w:r>
      <w:r>
        <w:rPr>
          <w:spacing w:val="16"/>
          <w:sz w:val="20"/>
        </w:rPr>
        <w:t> </w:t>
      </w:r>
      <w:r>
        <w:rPr>
          <w:sz w:val="20"/>
        </w:rPr>
        <w:t>соответствии</w:t>
      </w:r>
      <w:r>
        <w:rPr>
          <w:spacing w:val="15"/>
          <w:sz w:val="20"/>
        </w:rPr>
        <w:t> </w:t>
      </w:r>
      <w:r>
        <w:rPr>
          <w:sz w:val="20"/>
        </w:rPr>
        <w:t>с</w:t>
      </w:r>
      <w:r>
        <w:rPr>
          <w:spacing w:val="16"/>
          <w:sz w:val="20"/>
        </w:rPr>
        <w:t> </w:t>
      </w:r>
      <w:r>
        <w:rPr>
          <w:sz w:val="20"/>
        </w:rPr>
        <w:t>ч.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ст.</w:t>
      </w:r>
      <w:r>
        <w:rPr>
          <w:spacing w:val="15"/>
          <w:sz w:val="20"/>
        </w:rPr>
        <w:t> </w:t>
      </w:r>
      <w:r>
        <w:rPr>
          <w:sz w:val="20"/>
        </w:rPr>
        <w:t>53</w:t>
      </w:r>
      <w:r>
        <w:rPr>
          <w:spacing w:val="16"/>
          <w:sz w:val="20"/>
        </w:rPr>
        <w:t> </w:t>
      </w:r>
      <w:r>
        <w:rPr>
          <w:sz w:val="20"/>
        </w:rPr>
        <w:t>Федерального</w:t>
      </w:r>
      <w:r>
        <w:rPr>
          <w:spacing w:val="16"/>
          <w:sz w:val="20"/>
        </w:rPr>
        <w:t> </w:t>
      </w:r>
      <w:r>
        <w:rPr>
          <w:sz w:val="20"/>
        </w:rPr>
        <w:t>закона</w:t>
      </w:r>
      <w:r>
        <w:rPr>
          <w:spacing w:val="16"/>
          <w:sz w:val="20"/>
        </w:rPr>
        <w:t> </w:t>
      </w:r>
      <w:r>
        <w:rPr>
          <w:sz w:val="20"/>
        </w:rPr>
        <w:t>от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29.12.2012</w:t>
      </w:r>
    </w:p>
    <w:p>
      <w:pPr>
        <w:spacing w:before="0"/>
        <w:ind w:left="47" w:right="141" w:firstLine="0"/>
        <w:jc w:val="both"/>
        <w:rPr>
          <w:sz w:val="20"/>
        </w:rPr>
      </w:pPr>
      <w:r>
        <w:rPr>
          <w:sz w:val="20"/>
        </w:rPr>
        <w:t>№ 273-ФЗ «Об образовании в Российской Федерации» возникают с даты зачисления Студента, указанной в приказе о зачислении.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40" w:lineRule="auto" w:before="0" w:after="0"/>
        <w:ind w:left="47" w:right="140" w:firstLine="96"/>
        <w:jc w:val="both"/>
        <w:rPr>
          <w:sz w:val="20"/>
        </w:rPr>
      </w:pPr>
      <w:r>
        <w:rPr>
          <w:sz w:val="20"/>
        </w:rPr>
        <w:t>Действие Договора приостанавливается в случае предоставления Студенту академического </w:t>
      </w:r>
      <w:r>
        <w:rPr>
          <w:sz w:val="20"/>
        </w:rPr>
        <w:t>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>
      <w:pPr>
        <w:spacing w:before="0"/>
        <w:ind w:left="47" w:right="141" w:firstLine="96"/>
        <w:jc w:val="both"/>
        <w:rPr>
          <w:sz w:val="20"/>
        </w:rPr>
      </w:pPr>
      <w:r>
        <w:rPr>
          <w:sz w:val="20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</w:t>
      </w:r>
      <w:r>
        <w:rPr>
          <w:spacing w:val="-7"/>
          <w:sz w:val="20"/>
        </w:rPr>
        <w:t> </w:t>
      </w:r>
      <w:r>
        <w:rPr>
          <w:sz w:val="20"/>
        </w:rPr>
        <w:t>бюджета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очередной</w:t>
      </w:r>
      <w:r>
        <w:rPr>
          <w:spacing w:val="-7"/>
          <w:sz w:val="20"/>
        </w:rPr>
        <w:t> </w:t>
      </w:r>
      <w:r>
        <w:rPr>
          <w:sz w:val="20"/>
        </w:rPr>
        <w:t>финансовый</w:t>
      </w:r>
      <w:r>
        <w:rPr>
          <w:spacing w:val="-7"/>
          <w:sz w:val="20"/>
        </w:rPr>
        <w:t> </w:t>
      </w:r>
      <w:r>
        <w:rPr>
          <w:sz w:val="20"/>
        </w:rPr>
        <w:t>год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плановый</w:t>
      </w:r>
      <w:r>
        <w:rPr>
          <w:spacing w:val="-7"/>
          <w:sz w:val="20"/>
        </w:rPr>
        <w:t> </w:t>
      </w:r>
      <w:r>
        <w:rPr>
          <w:sz w:val="20"/>
        </w:rPr>
        <w:t>период</w:t>
      </w:r>
      <w:r>
        <w:rPr>
          <w:spacing w:val="-6"/>
          <w:sz w:val="20"/>
        </w:rPr>
        <w:t> </w:t>
      </w:r>
      <w:r>
        <w:rPr>
          <w:sz w:val="20"/>
        </w:rPr>
        <w:t>(ч.</w:t>
      </w:r>
      <w:r>
        <w:rPr>
          <w:spacing w:val="-7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ст.</w:t>
      </w:r>
      <w:r>
        <w:rPr>
          <w:spacing w:val="-6"/>
          <w:sz w:val="20"/>
        </w:rPr>
        <w:t> </w:t>
      </w:r>
      <w:r>
        <w:rPr>
          <w:sz w:val="20"/>
        </w:rPr>
        <w:t>54</w:t>
      </w:r>
      <w:r>
        <w:rPr>
          <w:spacing w:val="-7"/>
          <w:sz w:val="20"/>
        </w:rPr>
        <w:t> </w:t>
      </w:r>
      <w:r>
        <w:rPr>
          <w:sz w:val="20"/>
        </w:rPr>
        <w:t>Федерального</w:t>
      </w:r>
      <w:r>
        <w:rPr>
          <w:spacing w:val="-6"/>
          <w:sz w:val="20"/>
        </w:rPr>
        <w:t> </w:t>
      </w:r>
      <w:r>
        <w:rPr>
          <w:sz w:val="20"/>
        </w:rPr>
        <w:t>закона</w:t>
      </w:r>
      <w:r>
        <w:rPr>
          <w:spacing w:val="-7"/>
          <w:sz w:val="20"/>
        </w:rPr>
        <w:t> </w:t>
      </w:r>
      <w:r>
        <w:rPr>
          <w:sz w:val="20"/>
        </w:rPr>
        <w:t>от 29.12.2012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2"/>
          <w:sz w:val="20"/>
        </w:rPr>
        <w:t> </w:t>
      </w:r>
      <w:r>
        <w:rPr>
          <w:sz w:val="20"/>
        </w:rPr>
        <w:t>273-ФЗ</w:t>
      </w:r>
      <w:r>
        <w:rPr>
          <w:spacing w:val="-2"/>
          <w:sz w:val="20"/>
        </w:rPr>
        <w:t> </w:t>
      </w:r>
      <w:r>
        <w:rPr>
          <w:sz w:val="20"/>
        </w:rPr>
        <w:t>«Об</w:t>
      </w:r>
      <w:r>
        <w:rPr>
          <w:spacing w:val="-2"/>
          <w:sz w:val="20"/>
        </w:rPr>
        <w:t> </w:t>
      </w:r>
      <w:r>
        <w:rPr>
          <w:sz w:val="20"/>
        </w:rPr>
        <w:t>образовании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Российской</w:t>
      </w:r>
      <w:r>
        <w:rPr>
          <w:spacing w:val="-2"/>
          <w:sz w:val="20"/>
        </w:rPr>
        <w:t> </w:t>
      </w:r>
      <w:r>
        <w:rPr>
          <w:sz w:val="20"/>
        </w:rPr>
        <w:t>Федерации»).</w:t>
      </w:r>
      <w:r>
        <w:rPr>
          <w:spacing w:val="-2"/>
          <w:sz w:val="20"/>
        </w:rPr>
        <w:t> </w:t>
      </w:r>
      <w:r>
        <w:rPr>
          <w:sz w:val="20"/>
        </w:rPr>
        <w:t>Изменение</w:t>
      </w:r>
      <w:r>
        <w:rPr>
          <w:spacing w:val="-2"/>
          <w:sz w:val="20"/>
        </w:rPr>
        <w:t> </w:t>
      </w:r>
      <w:r>
        <w:rPr>
          <w:sz w:val="20"/>
        </w:rPr>
        <w:t>сроков</w:t>
      </w:r>
      <w:r>
        <w:rPr>
          <w:spacing w:val="-2"/>
          <w:sz w:val="20"/>
        </w:rPr>
        <w:t> </w:t>
      </w:r>
      <w:r>
        <w:rPr>
          <w:sz w:val="20"/>
        </w:rPr>
        <w:t>освоения</w:t>
      </w:r>
      <w:r>
        <w:rPr>
          <w:spacing w:val="-2"/>
          <w:sz w:val="20"/>
        </w:rPr>
        <w:t> </w:t>
      </w:r>
      <w:r>
        <w:rPr>
          <w:sz w:val="20"/>
        </w:rPr>
        <w:t>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pStyle w:val="BodyText"/>
        <w:spacing w:before="76"/>
        <w:ind w:left="710"/>
      </w:pPr>
      <w:r>
        <w:rPr/>
        <w:t>Образовательные</w:t>
      </w:r>
      <w:r>
        <w:rPr>
          <w:spacing w:val="-5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"/>
        </w:rPr>
        <w:t> </w:t>
      </w:r>
      <w:r>
        <w:rPr/>
        <w:t>ч.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ст.</w:t>
      </w:r>
      <w:r>
        <w:rPr>
          <w:spacing w:val="-4"/>
        </w:rPr>
        <w:t> </w:t>
      </w:r>
      <w:r>
        <w:rPr/>
        <w:t>53</w:t>
      </w:r>
      <w:r>
        <w:rPr>
          <w:spacing w:val="-5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>
          <w:spacing w:val="-2"/>
        </w:rPr>
        <w:t>29.12.2012</w:t>
      </w:r>
    </w:p>
    <w:p>
      <w:pPr>
        <w:pStyle w:val="BodyText"/>
      </w:pPr>
      <w:r>
        <w:rPr/>
        <w:t>№</w:t>
      </w:r>
      <w:r>
        <w:rPr>
          <w:spacing w:val="40"/>
        </w:rPr>
        <w:t> </w:t>
      </w:r>
      <w:r>
        <w:rPr/>
        <w:t>273-ФЗ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Федерации»</w:t>
      </w:r>
      <w:r>
        <w:rPr>
          <w:spacing w:val="40"/>
        </w:rPr>
        <w:t> </w:t>
      </w:r>
      <w:r>
        <w:rPr/>
        <w:t>возникают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даты</w:t>
      </w:r>
      <w:r>
        <w:rPr>
          <w:spacing w:val="40"/>
        </w:rPr>
        <w:t> </w:t>
      </w:r>
      <w:r>
        <w:rPr/>
        <w:t>издания</w:t>
      </w:r>
      <w:r>
        <w:rPr>
          <w:spacing w:val="40"/>
        </w:rPr>
        <w:t> </w:t>
      </w:r>
      <w:r>
        <w:rPr/>
        <w:t>приказа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>
          <w:spacing w:val="-2"/>
        </w:rPr>
        <w:t>зачислении.</w:t>
      </w:r>
    </w:p>
    <w:p>
      <w:pPr>
        <w:pStyle w:val="BodyText"/>
        <w:ind w:right="140" w:firstLine="709"/>
      </w:pPr>
      <w:r>
        <w:rPr/>
        <w:t>Приказ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зачислении</w:t>
      </w:r>
      <w:r>
        <w:rPr>
          <w:spacing w:val="-9"/>
        </w:rPr>
        <w:t> </w:t>
      </w:r>
      <w:r>
        <w:rPr/>
        <w:t>издается</w:t>
      </w:r>
      <w:r>
        <w:rPr>
          <w:spacing w:val="-9"/>
        </w:rPr>
        <w:t> </w:t>
      </w:r>
      <w:r>
        <w:rPr/>
        <w:t>Академией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результатам</w:t>
      </w:r>
      <w:r>
        <w:rPr>
          <w:spacing w:val="-9"/>
        </w:rPr>
        <w:t> </w:t>
      </w:r>
      <w:r>
        <w:rPr/>
        <w:t>конкурсного</w:t>
      </w:r>
      <w:r>
        <w:rPr>
          <w:spacing w:val="-9"/>
        </w:rPr>
        <w:t> </w:t>
      </w:r>
      <w:r>
        <w:rPr/>
        <w:t>отбора,</w:t>
      </w:r>
      <w:r>
        <w:rPr>
          <w:spacing w:val="-9"/>
        </w:rPr>
        <w:t> </w:t>
      </w:r>
      <w:r>
        <w:rPr/>
        <w:t>проводимого в соответствии с Правилами приема в Академию.</w:t>
      </w:r>
    </w:p>
    <w:p>
      <w:pPr>
        <w:pStyle w:val="Heading3"/>
        <w:numPr>
          <w:ilvl w:val="1"/>
          <w:numId w:val="2"/>
        </w:numPr>
        <w:tabs>
          <w:tab w:pos="1084" w:val="left" w:leader="none"/>
        </w:tabs>
        <w:spacing w:line="240" w:lineRule="auto" w:before="0" w:after="0"/>
        <w:ind w:left="1" w:right="141" w:firstLine="709"/>
        <w:jc w:val="both"/>
      </w:pPr>
      <w:r>
        <w:rPr/>
        <w:t>В</w:t>
      </w:r>
      <w:r>
        <w:rPr>
          <w:spacing w:val="-14"/>
        </w:rPr>
        <w:t> </w:t>
      </w:r>
      <w:r>
        <w:rPr/>
        <w:t>случае</w:t>
      </w:r>
      <w:r>
        <w:rPr>
          <w:spacing w:val="-14"/>
        </w:rPr>
        <w:t> </w:t>
      </w:r>
      <w:r>
        <w:rPr/>
        <w:t>непрохождения</w:t>
      </w:r>
      <w:r>
        <w:rPr>
          <w:spacing w:val="-14"/>
        </w:rPr>
        <w:t> </w:t>
      </w:r>
      <w:r>
        <w:rPr/>
        <w:t>лицом,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интересах</w:t>
      </w:r>
      <w:r>
        <w:rPr>
          <w:spacing w:val="-14"/>
        </w:rPr>
        <w:t> </w:t>
      </w:r>
      <w:r>
        <w:rPr/>
        <w:t>которого</w:t>
      </w:r>
      <w:r>
        <w:rPr>
          <w:spacing w:val="-14"/>
        </w:rPr>
        <w:t> </w:t>
      </w:r>
      <w:r>
        <w:rPr/>
        <w:t>заключён</w:t>
      </w:r>
      <w:r>
        <w:rPr>
          <w:spacing w:val="-13"/>
        </w:rPr>
        <w:t> </w:t>
      </w:r>
      <w:r>
        <w:rPr/>
        <w:t>Договор</w:t>
      </w:r>
      <w:r>
        <w:rPr>
          <w:spacing w:val="-14"/>
        </w:rPr>
        <w:t> </w:t>
      </w:r>
      <w:r>
        <w:rPr/>
        <w:t>(Студент),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</w:t>
      </w:r>
      <w:r>
        <w:rPr>
          <w:spacing w:val="-2"/>
        </w:rPr>
        <w:t>объеме.</w:t>
      </w:r>
    </w:p>
    <w:p>
      <w:pPr>
        <w:pStyle w:val="ListParagraph"/>
        <w:numPr>
          <w:ilvl w:val="1"/>
          <w:numId w:val="2"/>
        </w:numPr>
        <w:tabs>
          <w:tab w:pos="126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Действие Договора приостанавливается в случае предоставления Студенту академического</w:t>
      </w:r>
      <w:r>
        <w:rPr>
          <w:spacing w:val="-6"/>
          <w:sz w:val="22"/>
        </w:rPr>
        <w:t> </w:t>
      </w:r>
      <w:r>
        <w:rPr>
          <w:sz w:val="22"/>
        </w:rPr>
        <w:t>отпуска.</w:t>
      </w:r>
      <w:r>
        <w:rPr>
          <w:spacing w:val="-6"/>
          <w:sz w:val="22"/>
        </w:rPr>
        <w:t> </w:t>
      </w:r>
      <w:r>
        <w:rPr>
          <w:sz w:val="22"/>
        </w:rPr>
        <w:t>При</w:t>
      </w:r>
      <w:r>
        <w:rPr>
          <w:spacing w:val="-6"/>
          <w:sz w:val="22"/>
        </w:rPr>
        <w:t> </w:t>
      </w:r>
      <w:r>
        <w:rPr>
          <w:sz w:val="22"/>
        </w:rPr>
        <w:t>предоставлении</w:t>
      </w:r>
      <w:r>
        <w:rPr>
          <w:spacing w:val="-5"/>
          <w:sz w:val="22"/>
        </w:rPr>
        <w:t> </w:t>
      </w:r>
      <w:r>
        <w:rPr>
          <w:sz w:val="22"/>
        </w:rPr>
        <w:t>академического</w:t>
      </w:r>
      <w:r>
        <w:rPr>
          <w:spacing w:val="-5"/>
          <w:sz w:val="22"/>
        </w:rPr>
        <w:t> </w:t>
      </w:r>
      <w:r>
        <w:rPr>
          <w:sz w:val="22"/>
        </w:rPr>
        <w:t>отпуска</w:t>
      </w:r>
      <w:r>
        <w:rPr>
          <w:spacing w:val="-6"/>
          <w:sz w:val="22"/>
        </w:rPr>
        <w:t> </w:t>
      </w:r>
      <w:r>
        <w:rPr>
          <w:sz w:val="22"/>
        </w:rPr>
        <w:t>Заказчик</w:t>
      </w:r>
      <w:r>
        <w:rPr>
          <w:spacing w:val="-6"/>
          <w:sz w:val="22"/>
        </w:rPr>
        <w:t> </w:t>
      </w:r>
      <w:r>
        <w:rPr>
          <w:sz w:val="22"/>
        </w:rPr>
        <w:t>обязан</w:t>
      </w:r>
      <w:r>
        <w:rPr>
          <w:spacing w:val="-6"/>
          <w:sz w:val="22"/>
        </w:rPr>
        <w:t> </w:t>
      </w:r>
      <w:r>
        <w:rPr>
          <w:sz w:val="22"/>
        </w:rPr>
        <w:t>оплачивать обучение, начиная с даты окончания академического отпуска.</w:t>
      </w:r>
    </w:p>
    <w:p>
      <w:pPr>
        <w:pStyle w:val="BodyText"/>
        <w:ind w:right="140" w:firstLine="709"/>
        <w:jc w:val="both"/>
      </w:pPr>
      <w:r>
        <w:rPr/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 на основании локальных актов Академии.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123" w:val="left" w:leader="none"/>
        </w:tabs>
        <w:spacing w:line="240" w:lineRule="auto" w:before="0" w:after="0"/>
        <w:ind w:left="3123" w:right="0" w:hanging="220"/>
        <w:jc w:val="left"/>
      </w:pPr>
      <w:r>
        <w:rPr/>
        <w:t>ОТВЕТСТВЕННОСТЬ</w:t>
      </w:r>
      <w:r>
        <w:rPr>
          <w:spacing w:val="-3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spacing w:val="-2"/>
          <w:sz w:val="2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25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(или)</w:t>
      </w:r>
      <w:r>
        <w:rPr>
          <w:spacing w:val="-2"/>
          <w:sz w:val="22"/>
        </w:rPr>
        <w:t> </w:t>
      </w:r>
      <w:r>
        <w:rPr>
          <w:sz w:val="22"/>
        </w:rPr>
        <w:t>промежуточные</w:t>
      </w:r>
      <w:r>
        <w:rPr>
          <w:spacing w:val="-2"/>
          <w:sz w:val="22"/>
        </w:rPr>
        <w:t> </w:t>
      </w:r>
      <w:r>
        <w:rPr>
          <w:sz w:val="22"/>
        </w:rPr>
        <w:t>сроки</w:t>
      </w:r>
      <w:r>
        <w:rPr>
          <w:spacing w:val="-2"/>
          <w:sz w:val="22"/>
        </w:rPr>
        <w:t> </w:t>
      </w:r>
      <w:r>
        <w:rPr>
          <w:sz w:val="22"/>
        </w:rPr>
        <w:t>оказания</w:t>
      </w:r>
      <w:r>
        <w:rPr>
          <w:spacing w:val="-2"/>
          <w:sz w:val="22"/>
        </w:rPr>
        <w:t> </w:t>
      </w:r>
      <w:r>
        <w:rPr>
          <w:sz w:val="22"/>
        </w:rPr>
        <w:t>образовательной</w:t>
      </w:r>
      <w:r>
        <w:rPr>
          <w:spacing w:val="-2"/>
          <w:sz w:val="22"/>
        </w:rPr>
        <w:t> </w:t>
      </w:r>
      <w:r>
        <w:rPr>
          <w:sz w:val="22"/>
        </w:rPr>
        <w:t>услуги)</w:t>
      </w:r>
      <w:r>
        <w:rPr>
          <w:spacing w:val="-2"/>
          <w:sz w:val="22"/>
        </w:rPr>
        <w:t> </w:t>
      </w:r>
      <w:r>
        <w:rPr>
          <w:sz w:val="22"/>
        </w:rPr>
        <w:t>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144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 случае невозможности исполнения обязательства, возникшей по вине Заказчика, оказанная</w:t>
      </w:r>
      <w:r>
        <w:rPr>
          <w:spacing w:val="-6"/>
          <w:sz w:val="22"/>
        </w:rPr>
        <w:t> </w:t>
      </w:r>
      <w:r>
        <w:rPr>
          <w:sz w:val="22"/>
        </w:rPr>
        <w:t>Исполнителем</w:t>
      </w:r>
      <w:r>
        <w:rPr>
          <w:spacing w:val="-6"/>
          <w:sz w:val="22"/>
        </w:rPr>
        <w:t> </w:t>
      </w:r>
      <w:r>
        <w:rPr>
          <w:sz w:val="22"/>
        </w:rPr>
        <w:t>образовательная</w:t>
      </w:r>
      <w:r>
        <w:rPr>
          <w:spacing w:val="-6"/>
          <w:sz w:val="22"/>
        </w:rPr>
        <w:t> </w:t>
      </w:r>
      <w:r>
        <w:rPr>
          <w:sz w:val="22"/>
        </w:rPr>
        <w:t>услуга</w:t>
      </w:r>
      <w:r>
        <w:rPr>
          <w:spacing w:val="-6"/>
          <w:sz w:val="22"/>
        </w:rPr>
        <w:t> </w:t>
      </w:r>
      <w:r>
        <w:rPr>
          <w:sz w:val="22"/>
        </w:rPr>
        <w:t>(часть</w:t>
      </w:r>
      <w:r>
        <w:rPr>
          <w:spacing w:val="-6"/>
          <w:sz w:val="22"/>
        </w:rPr>
        <w:t> </w:t>
      </w:r>
      <w:r>
        <w:rPr>
          <w:sz w:val="22"/>
        </w:rPr>
        <w:t>услуги)</w:t>
      </w:r>
      <w:r>
        <w:rPr>
          <w:spacing w:val="-6"/>
          <w:sz w:val="22"/>
        </w:rPr>
        <w:t> </w:t>
      </w:r>
      <w:r>
        <w:rPr>
          <w:sz w:val="22"/>
        </w:rPr>
        <w:t>подлежит</w:t>
      </w:r>
      <w:r>
        <w:rPr>
          <w:spacing w:val="-6"/>
          <w:sz w:val="22"/>
        </w:rPr>
        <w:t> </w:t>
      </w:r>
      <w:r>
        <w:rPr>
          <w:sz w:val="22"/>
        </w:rPr>
        <w:t>оплате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полном</w:t>
      </w:r>
      <w:r>
        <w:rPr>
          <w:spacing w:val="-6"/>
          <w:sz w:val="22"/>
        </w:rPr>
        <w:t> </w:t>
      </w:r>
      <w:r>
        <w:rPr>
          <w:sz w:val="22"/>
        </w:rPr>
        <w:t>объеме.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</w:t>
      </w:r>
      <w:r>
        <w:rPr>
          <w:spacing w:val="-2"/>
          <w:sz w:val="22"/>
        </w:rPr>
        <w:t>нему.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За неисполнение или нарушение устава Академии, правил внутреннего распорядка, правил</w:t>
      </w:r>
      <w:r>
        <w:rPr>
          <w:spacing w:val="-7"/>
          <w:sz w:val="22"/>
        </w:rPr>
        <w:t> </w:t>
      </w:r>
      <w:r>
        <w:rPr>
          <w:sz w:val="22"/>
        </w:rPr>
        <w:t>проживания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общежитиях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иных</w:t>
      </w:r>
      <w:r>
        <w:rPr>
          <w:spacing w:val="-7"/>
          <w:sz w:val="22"/>
        </w:rPr>
        <w:t> </w:t>
      </w:r>
      <w:r>
        <w:rPr>
          <w:sz w:val="22"/>
        </w:rPr>
        <w:t>локальных</w:t>
      </w:r>
      <w:r>
        <w:rPr>
          <w:spacing w:val="-7"/>
          <w:sz w:val="22"/>
        </w:rPr>
        <w:t> </w:t>
      </w:r>
      <w:r>
        <w:rPr>
          <w:sz w:val="22"/>
        </w:rPr>
        <w:t>нормативных</w:t>
      </w:r>
      <w:r>
        <w:rPr>
          <w:spacing w:val="-7"/>
          <w:sz w:val="22"/>
        </w:rPr>
        <w:t> </w:t>
      </w:r>
      <w:r>
        <w:rPr>
          <w:sz w:val="22"/>
        </w:rPr>
        <w:t>актов</w:t>
      </w:r>
      <w:r>
        <w:rPr>
          <w:spacing w:val="-7"/>
          <w:sz w:val="22"/>
        </w:rPr>
        <w:t> </w:t>
      </w:r>
      <w:r>
        <w:rPr>
          <w:sz w:val="22"/>
        </w:rPr>
        <w:t>по</w:t>
      </w:r>
      <w:r>
        <w:rPr>
          <w:spacing w:val="-7"/>
          <w:sz w:val="22"/>
        </w:rPr>
        <w:t> </w:t>
      </w:r>
      <w:r>
        <w:rPr>
          <w:sz w:val="22"/>
        </w:rPr>
        <w:t>вопросам</w:t>
      </w:r>
      <w:r>
        <w:rPr>
          <w:spacing w:val="-7"/>
          <w:sz w:val="22"/>
        </w:rPr>
        <w:t> </w:t>
      </w:r>
      <w:r>
        <w:rPr>
          <w:sz w:val="22"/>
        </w:rPr>
        <w:t>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 (ч. 4 ст. 43 Федерального закона от 29.12.2012 № 273-ФЗ «Об образовании в Российской Федерации»).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1796" w:val="left" w:leader="none"/>
        </w:tabs>
        <w:spacing w:line="240" w:lineRule="auto" w:before="0" w:after="0"/>
        <w:ind w:left="1796" w:right="0" w:hanging="220"/>
        <w:jc w:val="left"/>
      </w:pPr>
      <w:r>
        <w:rPr/>
        <w:t>ПОРЯДОК</w:t>
      </w:r>
      <w:r>
        <w:rPr>
          <w:spacing w:val="-6"/>
        </w:rPr>
        <w:t> </w:t>
      </w:r>
      <w:r>
        <w:rPr/>
        <w:t>ИЗМЕНЕНИЯ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РАСТОРЖЕНИЯ</w:t>
      </w:r>
      <w:r>
        <w:rPr>
          <w:spacing w:val="-4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</w:tabs>
        <w:spacing w:line="240" w:lineRule="auto" w:before="0" w:after="0"/>
        <w:ind w:left="1" w:right="141" w:firstLine="709"/>
        <w:jc w:val="left"/>
        <w:rPr>
          <w:sz w:val="22"/>
        </w:rPr>
      </w:pPr>
      <w:r>
        <w:rPr>
          <w:sz w:val="22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3"/>
          <w:sz w:val="22"/>
        </w:rPr>
        <w:t> </w:t>
      </w:r>
      <w:r>
        <w:rPr>
          <w:sz w:val="22"/>
        </w:rPr>
        <w:t>может</w:t>
      </w:r>
      <w:r>
        <w:rPr>
          <w:spacing w:val="-3"/>
          <w:sz w:val="22"/>
        </w:rPr>
        <w:t> </w:t>
      </w:r>
      <w:r>
        <w:rPr>
          <w:sz w:val="22"/>
        </w:rPr>
        <w:t>быть</w:t>
      </w:r>
      <w:r>
        <w:rPr>
          <w:spacing w:val="-3"/>
          <w:sz w:val="22"/>
        </w:rPr>
        <w:t> </w:t>
      </w:r>
      <w:r>
        <w:rPr>
          <w:sz w:val="22"/>
        </w:rPr>
        <w:t>расторгнут</w:t>
      </w:r>
      <w:r>
        <w:rPr>
          <w:spacing w:val="-3"/>
          <w:sz w:val="22"/>
        </w:rPr>
        <w:t> </w:t>
      </w:r>
      <w:r>
        <w:rPr>
          <w:sz w:val="22"/>
        </w:rPr>
        <w:t>по</w:t>
      </w:r>
      <w:r>
        <w:rPr>
          <w:spacing w:val="-3"/>
          <w:sz w:val="22"/>
        </w:rPr>
        <w:t> </w:t>
      </w:r>
      <w:r>
        <w:rPr>
          <w:sz w:val="22"/>
        </w:rPr>
        <w:t>соглашению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1"/>
        </w:numPr>
        <w:tabs>
          <w:tab w:pos="1097" w:val="left" w:leader="none"/>
        </w:tabs>
        <w:spacing w:line="240" w:lineRule="auto" w:before="0" w:after="0"/>
        <w:ind w:left="1" w:right="140" w:firstLine="709"/>
        <w:jc w:val="left"/>
        <w:rPr>
          <w:sz w:val="22"/>
        </w:rPr>
      </w:pPr>
      <w:r>
        <w:rPr>
          <w:sz w:val="22"/>
        </w:rPr>
        <w:t>Договор</w:t>
      </w:r>
      <w:r>
        <w:rPr>
          <w:spacing w:val="-2"/>
          <w:sz w:val="22"/>
        </w:rPr>
        <w:t> </w:t>
      </w:r>
      <w:r>
        <w:rPr>
          <w:sz w:val="22"/>
        </w:rPr>
        <w:t>может</w:t>
      </w:r>
      <w:r>
        <w:rPr>
          <w:spacing w:val="-2"/>
          <w:sz w:val="22"/>
        </w:rPr>
        <w:t> </w:t>
      </w: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расторгнут</w:t>
      </w:r>
      <w:r>
        <w:rPr>
          <w:spacing w:val="-2"/>
          <w:sz w:val="22"/>
        </w:rPr>
        <w:t> </w:t>
      </w:r>
      <w:r>
        <w:rPr>
          <w:sz w:val="22"/>
        </w:rPr>
        <w:t>по</w:t>
      </w:r>
      <w:r>
        <w:rPr>
          <w:spacing w:val="-2"/>
          <w:sz w:val="22"/>
        </w:rPr>
        <w:t> </w:t>
      </w:r>
      <w:r>
        <w:rPr>
          <w:sz w:val="22"/>
        </w:rPr>
        <w:t>инициативе</w:t>
      </w:r>
      <w:r>
        <w:rPr>
          <w:spacing w:val="-2"/>
          <w:sz w:val="22"/>
        </w:rPr>
        <w:t> </w:t>
      </w:r>
      <w:r>
        <w:rPr>
          <w:sz w:val="22"/>
        </w:rPr>
        <w:t>Исполнителя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одностороннем</w:t>
      </w:r>
      <w:r>
        <w:rPr>
          <w:spacing w:val="-2"/>
          <w:sz w:val="22"/>
        </w:rPr>
        <w:t> </w:t>
      </w:r>
      <w:r>
        <w:rPr>
          <w:sz w:val="22"/>
        </w:rPr>
        <w:t>порядке (односторонний отказ в соответствии со ст. 450.1 ГК РФ) в случаях:</w:t>
      </w:r>
    </w:p>
    <w:p>
      <w:pPr>
        <w:pStyle w:val="BodyText"/>
        <w:ind w:firstLine="709"/>
      </w:pPr>
      <w:r>
        <w:rPr/>
        <w:t>просрочки оплаты стоимости образовательной услуги на срок свыше 1 (одного) месяца с</w:t>
      </w:r>
      <w:r>
        <w:rPr>
          <w:spacing w:val="40"/>
        </w:rPr>
        <w:t> </w:t>
      </w:r>
      <w:r>
        <w:rPr/>
        <w:t>момента истечения срока, установленного Договором;</w:t>
      </w:r>
    </w:p>
    <w:p>
      <w:pPr>
        <w:pStyle w:val="BodyText"/>
        <w:ind w:firstLine="709"/>
      </w:pPr>
      <w:r>
        <w:rPr/>
        <w:t>в</w:t>
      </w:r>
      <w:r>
        <w:rPr>
          <w:spacing w:val="-1"/>
        </w:rPr>
        <w:t> </w:t>
      </w:r>
      <w:r>
        <w:rPr/>
        <w:t>иных</w:t>
      </w:r>
      <w:r>
        <w:rPr>
          <w:spacing w:val="-1"/>
        </w:rPr>
        <w:t> </w:t>
      </w:r>
      <w:r>
        <w:rPr/>
        <w:t>случаях,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законодательством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настоящим </w:t>
      </w:r>
      <w:r>
        <w:rPr>
          <w:spacing w:val="-2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0" w:after="0"/>
        <w:ind w:left="1095" w:right="0" w:hanging="385"/>
        <w:jc w:val="left"/>
        <w:rPr>
          <w:sz w:val="22"/>
        </w:rPr>
      </w:pPr>
      <w:r>
        <w:rPr>
          <w:sz w:val="22"/>
        </w:rPr>
        <w:t>Действие</w:t>
      </w:r>
      <w:r>
        <w:rPr>
          <w:spacing w:val="-2"/>
          <w:sz w:val="22"/>
        </w:rPr>
        <w:t> </w:t>
      </w:r>
      <w:r>
        <w:rPr>
          <w:sz w:val="22"/>
        </w:rPr>
        <w:t>Договора</w:t>
      </w:r>
      <w:r>
        <w:rPr>
          <w:spacing w:val="-3"/>
          <w:sz w:val="22"/>
        </w:rPr>
        <w:t> </w:t>
      </w:r>
      <w:r>
        <w:rPr>
          <w:sz w:val="22"/>
        </w:rPr>
        <w:t>прекращается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досрочно: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855" w:top="1040" w:bottom="1080" w:left="1700" w:right="708"/>
        </w:sectPr>
      </w:pPr>
    </w:p>
    <w:p>
      <w:pPr>
        <w:pStyle w:val="BodyText"/>
        <w:spacing w:before="76"/>
        <w:ind w:right="140" w:firstLine="709"/>
        <w:jc w:val="both"/>
      </w:pPr>
      <w:r>
        <w:rPr/>
        <w:t>по инициативе Заказчика и (или)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BodyText"/>
        <w:ind w:right="139" w:firstLine="709"/>
        <w:jc w:val="both"/>
      </w:pPr>
      <w:r>
        <w:rPr/>
        <w:t>по инициативе Исполнителя в случае применения к Студенту отчисления как меры дисциплинарного</w:t>
      </w:r>
      <w:r>
        <w:rPr>
          <w:spacing w:val="-6"/>
        </w:rPr>
        <w:t> </w:t>
      </w:r>
      <w:r>
        <w:rPr/>
        <w:t>взыскания,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случае</w:t>
      </w:r>
      <w:r>
        <w:rPr>
          <w:spacing w:val="-6"/>
        </w:rPr>
        <w:t> </w:t>
      </w:r>
      <w:r>
        <w:rPr/>
        <w:t>невыполнения</w:t>
      </w:r>
      <w:r>
        <w:rPr>
          <w:spacing w:val="-6"/>
        </w:rPr>
        <w:t> </w:t>
      </w:r>
      <w:r>
        <w:rPr/>
        <w:t>Студентом</w:t>
      </w:r>
      <w:r>
        <w:rPr>
          <w:spacing w:val="-6"/>
        </w:rPr>
        <w:t> </w:t>
      </w:r>
      <w:r>
        <w:rPr/>
        <w:t>обязанностей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добросовестному освоению Программы и выполнению учебного плана (индивидуального учебного плана), в случае установления</w:t>
      </w:r>
      <w:r>
        <w:rPr>
          <w:spacing w:val="-9"/>
        </w:rPr>
        <w:t> </w:t>
      </w:r>
      <w:r>
        <w:rPr/>
        <w:t>нарушения</w:t>
      </w:r>
      <w:r>
        <w:rPr>
          <w:spacing w:val="-10"/>
        </w:rPr>
        <w:t> </w:t>
      </w:r>
      <w:r>
        <w:rPr/>
        <w:t>правил</w:t>
      </w:r>
      <w:r>
        <w:rPr>
          <w:spacing w:val="-9"/>
        </w:rPr>
        <w:t> </w:t>
      </w:r>
      <w:r>
        <w:rPr/>
        <w:t>приема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Академию,</w:t>
      </w:r>
      <w:r>
        <w:rPr>
          <w:spacing w:val="-10"/>
        </w:rPr>
        <w:t> </w:t>
      </w:r>
      <w:r>
        <w:rPr/>
        <w:t>повлекшего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вине</w:t>
      </w:r>
      <w:r>
        <w:rPr>
          <w:spacing w:val="-10"/>
        </w:rPr>
        <w:t> </w:t>
      </w:r>
      <w:r>
        <w:rPr/>
        <w:t>Студента</w:t>
      </w:r>
      <w:r>
        <w:rPr>
          <w:spacing w:val="-10"/>
        </w:rPr>
        <w:t> </w:t>
      </w:r>
      <w:r>
        <w:rPr/>
        <w:t>его</w:t>
      </w:r>
      <w:r>
        <w:rPr>
          <w:spacing w:val="-9"/>
        </w:rPr>
        <w:t> </w:t>
      </w:r>
      <w:r>
        <w:rPr/>
        <w:t>незаконное </w:t>
      </w:r>
      <w:r>
        <w:rPr>
          <w:spacing w:val="-2"/>
        </w:rPr>
        <w:t>зачисление;</w:t>
      </w:r>
    </w:p>
    <w:p>
      <w:pPr>
        <w:pStyle w:val="BodyText"/>
        <w:ind w:right="140" w:firstLine="709"/>
        <w:jc w:val="both"/>
      </w:pPr>
      <w:r>
        <w:rPr/>
        <w:t>по обстоятельствам, не зависящим от воли Сторон, в том числе в случае ликвидации </w:t>
      </w:r>
      <w:r>
        <w:rPr>
          <w:spacing w:val="-2"/>
        </w:rPr>
        <w:t>Исполнителя.</w:t>
      </w:r>
    </w:p>
    <w:p>
      <w:pPr>
        <w:pStyle w:val="ListParagraph"/>
        <w:numPr>
          <w:ilvl w:val="1"/>
          <w:numId w:val="1"/>
        </w:numPr>
        <w:tabs>
          <w:tab w:pos="112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Отказ Заказчика и (или) Студента от Договора является основанием для отчисления </w:t>
      </w:r>
      <w:r>
        <w:rPr>
          <w:spacing w:val="-2"/>
          <w:sz w:val="22"/>
        </w:rPr>
        <w:t>Студента.</w:t>
      </w: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 случае расторжения (прекращения) Договора в течение 14 (четырнадцати) календарных дней с даты отчисления Студента Заказчик обязан погасить задолженность перед Исполнителем (при наличии) в размере фактически понесенных расходов на обучение Студента, </w:t>
      </w:r>
      <w:r>
        <w:rPr>
          <w:b/>
          <w:sz w:val="22"/>
        </w:rPr>
        <w:t>рассчитанных в соответствии с пунктом 2.2.3 настоящего Договора</w:t>
      </w:r>
      <w:r>
        <w:rPr>
          <w:sz w:val="22"/>
        </w:rPr>
        <w:t>, а Студент вернуть предоставленное ему Исполнителем имущество (учебную литературу и др.).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3040" w:val="left" w:leader="none"/>
        </w:tabs>
        <w:spacing w:line="240" w:lineRule="auto" w:before="0" w:after="0"/>
        <w:ind w:left="3040" w:right="0" w:hanging="220"/>
        <w:jc w:val="left"/>
      </w:pPr>
      <w:r>
        <w:rPr/>
        <w:t>ДОПОЛНИТЕЛЬНЫЕ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Стороны пришли к Соглашению, что надлежащим уведомлением о расторжении Договора по соглашению Сторон, о прекращении обязательств по Договору, </w:t>
      </w:r>
      <w:r>
        <w:rPr>
          <w:b/>
          <w:sz w:val="22"/>
        </w:rPr>
        <w:t>об отказе Студента, Заказчика и (или) </w:t>
      </w:r>
      <w:r>
        <w:rPr>
          <w:sz w:val="22"/>
        </w:rPr>
        <w:t>Исполнителя от Договора, об отчислении Студента, о ненадлежащем исполнении</w:t>
      </w:r>
      <w:r>
        <w:rPr>
          <w:spacing w:val="-11"/>
          <w:sz w:val="22"/>
        </w:rPr>
        <w:t> </w:t>
      </w:r>
      <w:r>
        <w:rPr>
          <w:sz w:val="22"/>
        </w:rPr>
        <w:t>и</w:t>
      </w:r>
      <w:r>
        <w:rPr>
          <w:spacing w:val="-11"/>
          <w:sz w:val="22"/>
        </w:rPr>
        <w:t> </w:t>
      </w:r>
      <w:r>
        <w:rPr>
          <w:sz w:val="22"/>
        </w:rPr>
        <w:t>(или)</w:t>
      </w:r>
      <w:r>
        <w:rPr>
          <w:spacing w:val="-11"/>
          <w:sz w:val="22"/>
        </w:rPr>
        <w:t> </w:t>
      </w:r>
      <w:r>
        <w:rPr>
          <w:sz w:val="22"/>
        </w:rPr>
        <w:t>неисполнении</w:t>
      </w:r>
      <w:r>
        <w:rPr>
          <w:spacing w:val="-11"/>
          <w:sz w:val="22"/>
        </w:rPr>
        <w:t> </w:t>
      </w:r>
      <w:r>
        <w:rPr>
          <w:sz w:val="22"/>
        </w:rPr>
        <w:t>условий</w:t>
      </w:r>
      <w:r>
        <w:rPr>
          <w:spacing w:val="-11"/>
          <w:sz w:val="22"/>
        </w:rPr>
        <w:t> </w:t>
      </w:r>
      <w:r>
        <w:rPr>
          <w:sz w:val="22"/>
        </w:rPr>
        <w:t>Договора,</w:t>
      </w:r>
      <w:r>
        <w:rPr>
          <w:spacing w:val="-11"/>
          <w:sz w:val="22"/>
        </w:rPr>
        <w:t> </w:t>
      </w:r>
      <w:r>
        <w:rPr>
          <w:sz w:val="22"/>
        </w:rPr>
        <w:t>об</w:t>
      </w:r>
      <w:r>
        <w:rPr>
          <w:spacing w:val="-11"/>
          <w:sz w:val="22"/>
        </w:rPr>
        <w:t> </w:t>
      </w:r>
      <w:r>
        <w:rPr>
          <w:sz w:val="22"/>
        </w:rPr>
        <w:t>изменении</w:t>
      </w:r>
      <w:r>
        <w:rPr>
          <w:spacing w:val="-11"/>
          <w:sz w:val="22"/>
        </w:rPr>
        <w:t> </w:t>
      </w:r>
      <w:r>
        <w:rPr>
          <w:sz w:val="22"/>
        </w:rPr>
        <w:t>размера</w:t>
      </w:r>
      <w:r>
        <w:rPr>
          <w:spacing w:val="-11"/>
          <w:sz w:val="22"/>
        </w:rPr>
        <w:t> </w:t>
      </w:r>
      <w:r>
        <w:rPr>
          <w:sz w:val="22"/>
        </w:rPr>
        <w:t>стоимости</w:t>
      </w:r>
      <w:r>
        <w:rPr>
          <w:spacing w:val="-11"/>
          <w:sz w:val="22"/>
        </w:rPr>
        <w:t> </w:t>
      </w:r>
      <w:r>
        <w:rPr>
          <w:sz w:val="22"/>
        </w:rPr>
        <w:t>обучения</w:t>
      </w:r>
      <w:r>
        <w:rPr>
          <w:spacing w:val="-11"/>
          <w:sz w:val="22"/>
        </w:rPr>
        <w:t> </w:t>
      </w:r>
      <w:r>
        <w:rPr>
          <w:sz w:val="22"/>
        </w:rPr>
        <w:t>по Договору,</w:t>
      </w:r>
      <w:r>
        <w:rPr>
          <w:spacing w:val="-2"/>
          <w:sz w:val="22"/>
        </w:rPr>
        <w:t> </w:t>
      </w:r>
      <w:r>
        <w:rPr>
          <w:sz w:val="22"/>
        </w:rPr>
        <w:t>об</w:t>
      </w:r>
      <w:r>
        <w:rPr>
          <w:spacing w:val="-2"/>
          <w:sz w:val="22"/>
        </w:rPr>
        <w:t> </w:t>
      </w:r>
      <w:r>
        <w:rPr>
          <w:sz w:val="22"/>
        </w:rPr>
        <w:t>изменении</w:t>
      </w:r>
      <w:r>
        <w:rPr>
          <w:spacing w:val="-2"/>
          <w:sz w:val="22"/>
        </w:rPr>
        <w:t> </w:t>
      </w:r>
      <w:r>
        <w:rPr>
          <w:sz w:val="22"/>
        </w:rPr>
        <w:t>других</w:t>
      </w:r>
      <w:r>
        <w:rPr>
          <w:spacing w:val="-2"/>
          <w:sz w:val="22"/>
        </w:rPr>
        <w:t> </w:t>
      </w:r>
      <w:r>
        <w:rPr>
          <w:sz w:val="22"/>
        </w:rPr>
        <w:t>условий</w:t>
      </w:r>
      <w:r>
        <w:rPr>
          <w:spacing w:val="-2"/>
          <w:sz w:val="22"/>
        </w:rPr>
        <w:t> </w:t>
      </w:r>
      <w:r>
        <w:rPr>
          <w:sz w:val="22"/>
        </w:rPr>
        <w:t>Договора,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необходимости</w:t>
      </w:r>
      <w:r>
        <w:rPr>
          <w:spacing w:val="-2"/>
          <w:sz w:val="22"/>
        </w:rPr>
        <w:t> </w:t>
      </w:r>
      <w:r>
        <w:rPr>
          <w:sz w:val="22"/>
        </w:rPr>
        <w:t>заключения</w:t>
      </w:r>
      <w:r>
        <w:rPr>
          <w:spacing w:val="-2"/>
          <w:sz w:val="22"/>
        </w:rPr>
        <w:t> </w:t>
      </w:r>
      <w:r>
        <w:rPr>
          <w:sz w:val="22"/>
        </w:rPr>
        <w:t>дополнительного соглашения является извещение посредством одного из следующих способов:</w:t>
      </w:r>
    </w:p>
    <w:p>
      <w:pPr>
        <w:pStyle w:val="BodyText"/>
        <w:ind w:left="710"/>
      </w:pPr>
      <w:r>
        <w:rPr/>
        <w:t>непосредственного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документов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(или)</w:t>
      </w:r>
      <w:r>
        <w:rPr>
          <w:spacing w:val="-1"/>
        </w:rPr>
        <w:t> </w:t>
      </w:r>
      <w:r>
        <w:rPr>
          <w:spacing w:val="-2"/>
        </w:rPr>
        <w:t>уведомления;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80"/>
        </w:rPr>
        <w:t> </w:t>
      </w:r>
      <w:r>
        <w:rPr/>
        <w:t>соответствующих</w:t>
      </w:r>
      <w:r>
        <w:rPr>
          <w:spacing w:val="80"/>
        </w:rPr>
        <w:t> </w:t>
      </w:r>
      <w:r>
        <w:rPr/>
        <w:t>документов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уведомления</w:t>
      </w:r>
      <w:r>
        <w:rPr>
          <w:spacing w:val="80"/>
        </w:rPr>
        <w:t> </w:t>
      </w:r>
      <w:r>
        <w:rPr/>
        <w:t>заказным</w:t>
      </w:r>
      <w:r>
        <w:rPr>
          <w:spacing w:val="80"/>
        </w:rPr>
        <w:t> </w:t>
      </w:r>
      <w:r>
        <w:rPr/>
        <w:t>письмом, </w:t>
      </w:r>
      <w:r>
        <w:rPr>
          <w:spacing w:val="-2"/>
        </w:rPr>
        <w:t>телеграммой;</w:t>
      </w:r>
    </w:p>
    <w:p>
      <w:pPr>
        <w:pStyle w:val="BodyText"/>
        <w:ind w:firstLine="709"/>
      </w:pPr>
      <w:r>
        <w:rPr/>
        <w:t>размещения</w:t>
      </w:r>
      <w:r>
        <w:rPr>
          <w:spacing w:val="37"/>
        </w:rPr>
        <w:t> </w:t>
      </w:r>
      <w:r>
        <w:rPr/>
        <w:t>списков</w:t>
      </w:r>
      <w:r>
        <w:rPr>
          <w:spacing w:val="37"/>
        </w:rPr>
        <w:t> </w:t>
      </w:r>
      <w:r>
        <w:rPr/>
        <w:t>отчисляемых</w:t>
      </w:r>
      <w:r>
        <w:rPr>
          <w:spacing w:val="38"/>
        </w:rPr>
        <w:t> </w:t>
      </w:r>
      <w:r>
        <w:rPr/>
        <w:t>на</w:t>
      </w:r>
      <w:r>
        <w:rPr>
          <w:spacing w:val="37"/>
        </w:rPr>
        <w:t> </w:t>
      </w:r>
      <w:r>
        <w:rPr/>
        <w:t>стендах</w:t>
      </w:r>
      <w:r>
        <w:rPr>
          <w:spacing w:val="38"/>
        </w:rPr>
        <w:t> </w:t>
      </w:r>
      <w:r>
        <w:rPr/>
        <w:t>институтов,</w:t>
      </w:r>
      <w:r>
        <w:rPr>
          <w:spacing w:val="37"/>
        </w:rPr>
        <w:t> </w:t>
      </w:r>
      <w:r>
        <w:rPr/>
        <w:t>факультетов,</w:t>
      </w:r>
      <w:r>
        <w:rPr>
          <w:spacing w:val="37"/>
        </w:rPr>
        <w:t> </w:t>
      </w:r>
      <w:r>
        <w:rPr/>
        <w:t>филиалов,</w:t>
      </w:r>
      <w:r>
        <w:rPr>
          <w:spacing w:val="37"/>
        </w:rPr>
        <w:t> </w:t>
      </w:r>
      <w:r>
        <w:rPr/>
        <w:t>иных структурных подразделений Исполнителя, реализующих Программу;</w:t>
      </w:r>
    </w:p>
    <w:p>
      <w:pPr>
        <w:pStyle w:val="BodyText"/>
        <w:ind w:left="710"/>
      </w:pPr>
      <w:r>
        <w:rPr/>
        <w:t>размещения</w:t>
      </w:r>
      <w:r>
        <w:rPr>
          <w:spacing w:val="-3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личном</w:t>
      </w:r>
      <w:r>
        <w:rPr>
          <w:spacing w:val="-2"/>
        </w:rPr>
        <w:t> </w:t>
      </w:r>
      <w:r>
        <w:rPr/>
        <w:t>кабинете</w:t>
      </w:r>
      <w:r>
        <w:rPr>
          <w:spacing w:val="-2"/>
        </w:rPr>
        <w:t> Студента;</w:t>
      </w:r>
    </w:p>
    <w:p>
      <w:pPr>
        <w:pStyle w:val="BodyText"/>
        <w:ind w:firstLine="709"/>
      </w:pPr>
      <w:r>
        <w:rPr/>
        <w:t>направления</w:t>
      </w:r>
      <w:r>
        <w:rPr>
          <w:spacing w:val="39"/>
        </w:rPr>
        <w:t> </w:t>
      </w:r>
      <w:r>
        <w:rPr/>
        <w:t>уведомления</w:t>
      </w:r>
      <w:r>
        <w:rPr>
          <w:spacing w:val="39"/>
        </w:rPr>
        <w:t> </w:t>
      </w:r>
      <w:r>
        <w:rPr/>
        <w:t>посредством</w:t>
      </w:r>
      <w:r>
        <w:rPr>
          <w:spacing w:val="39"/>
        </w:rPr>
        <w:t> </w:t>
      </w:r>
      <w:r>
        <w:rPr/>
        <w:t>коротких</w:t>
      </w:r>
      <w:r>
        <w:rPr>
          <w:spacing w:val="39"/>
        </w:rPr>
        <w:t> </w:t>
      </w:r>
      <w:r>
        <w:rPr/>
        <w:t>текстовых</w:t>
      </w:r>
      <w:r>
        <w:rPr>
          <w:spacing w:val="39"/>
        </w:rPr>
        <w:t> </w:t>
      </w:r>
      <w:r>
        <w:rPr/>
        <w:t>сообщений</w:t>
      </w:r>
      <w:r>
        <w:rPr>
          <w:spacing w:val="39"/>
        </w:rPr>
        <w:t> </w:t>
      </w:r>
      <w:r>
        <w:rPr/>
        <w:t>(SMS)</w:t>
      </w:r>
      <w:r>
        <w:rPr>
          <w:spacing w:val="39"/>
        </w:rPr>
        <w:t> </w:t>
      </w:r>
      <w:r>
        <w:rPr/>
        <w:t>на</w:t>
      </w:r>
      <w:r>
        <w:rPr>
          <w:spacing w:val="39"/>
        </w:rPr>
        <w:t> </w:t>
      </w:r>
      <w:r>
        <w:rPr/>
        <w:t>номер мобильного телефона, указанный в Договоре (при электронном взаимодействии);</w:t>
      </w:r>
    </w:p>
    <w:p>
      <w:pPr>
        <w:tabs>
          <w:tab w:pos="1394" w:val="left" w:leader="none"/>
          <w:tab w:pos="2702" w:val="left" w:leader="none"/>
          <w:tab w:pos="3024" w:val="left" w:leader="none"/>
          <w:tab w:pos="3721" w:val="left" w:leader="none"/>
          <w:tab w:pos="5159" w:val="left" w:leader="none"/>
          <w:tab w:pos="5461" w:val="left" w:leader="none"/>
          <w:tab w:pos="7296" w:val="left" w:leader="none"/>
        </w:tabs>
        <w:spacing w:before="0"/>
        <w:ind w:left="1" w:right="140" w:firstLine="709"/>
        <w:jc w:val="right"/>
        <w:rPr>
          <w:b/>
          <w:sz w:val="22"/>
        </w:rPr>
      </w:pPr>
      <w:r>
        <w:rPr>
          <w:sz w:val="22"/>
        </w:rPr>
        <w:t>направления</w:t>
      </w:r>
      <w:r>
        <w:rPr>
          <w:spacing w:val="-9"/>
          <w:sz w:val="22"/>
        </w:rPr>
        <w:t> </w:t>
      </w:r>
      <w:r>
        <w:rPr>
          <w:sz w:val="22"/>
        </w:rPr>
        <w:t>документов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9"/>
          <w:sz w:val="22"/>
        </w:rPr>
        <w:t> </w:t>
      </w:r>
      <w:r>
        <w:rPr>
          <w:sz w:val="22"/>
        </w:rPr>
        <w:t>(или)</w:t>
      </w:r>
      <w:r>
        <w:rPr>
          <w:spacing w:val="-9"/>
          <w:sz w:val="22"/>
        </w:rPr>
        <w:t> </w:t>
      </w:r>
      <w:r>
        <w:rPr>
          <w:sz w:val="22"/>
        </w:rPr>
        <w:t>уведомлений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9"/>
          <w:sz w:val="22"/>
        </w:rPr>
        <w:t> </w:t>
      </w:r>
      <w:r>
        <w:rPr>
          <w:sz w:val="22"/>
        </w:rPr>
        <w:t>электронной</w:t>
      </w:r>
      <w:r>
        <w:rPr>
          <w:spacing w:val="-9"/>
          <w:sz w:val="22"/>
        </w:rPr>
        <w:t> </w:t>
      </w:r>
      <w:r>
        <w:rPr>
          <w:sz w:val="22"/>
        </w:rPr>
        <w:t>почте,</w:t>
      </w:r>
      <w:r>
        <w:rPr>
          <w:spacing w:val="-9"/>
          <w:sz w:val="22"/>
        </w:rPr>
        <w:t> </w:t>
      </w:r>
      <w:r>
        <w:rPr>
          <w:sz w:val="22"/>
        </w:rPr>
        <w:t>указанной</w:t>
      </w:r>
      <w:r>
        <w:rPr>
          <w:spacing w:val="-9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Договоре; </w:t>
      </w:r>
      <w:r>
        <w:rPr>
          <w:spacing w:val="-2"/>
          <w:sz w:val="22"/>
        </w:rPr>
        <w:t>направления</w:t>
      </w:r>
      <w:r>
        <w:rPr>
          <w:sz w:val="22"/>
        </w:rPr>
        <w:tab/>
      </w:r>
      <w:r>
        <w:rPr>
          <w:spacing w:val="-2"/>
          <w:sz w:val="22"/>
        </w:rPr>
        <w:t>документов</w:t>
      </w:r>
      <w:r>
        <w:rPr>
          <w:sz w:val="22"/>
        </w:rPr>
        <w:tab/>
      </w:r>
      <w:r>
        <w:rPr>
          <w:spacing w:val="-10"/>
          <w:sz w:val="22"/>
        </w:rPr>
        <w:t>и</w:t>
      </w:r>
      <w:r>
        <w:rPr>
          <w:sz w:val="22"/>
        </w:rPr>
        <w:tab/>
      </w:r>
      <w:r>
        <w:rPr>
          <w:spacing w:val="-2"/>
          <w:sz w:val="22"/>
        </w:rPr>
        <w:t>(или)</w:t>
      </w:r>
      <w:r>
        <w:rPr>
          <w:sz w:val="22"/>
        </w:rPr>
        <w:tab/>
      </w:r>
      <w:r>
        <w:rPr>
          <w:spacing w:val="-2"/>
          <w:sz w:val="22"/>
        </w:rPr>
        <w:t>уведомлений</w:t>
      </w:r>
      <w:r>
        <w:rPr>
          <w:sz w:val="22"/>
        </w:rPr>
        <w:tab/>
      </w:r>
      <w:r>
        <w:rPr>
          <w:b/>
          <w:spacing w:val="-10"/>
          <w:sz w:val="22"/>
        </w:rPr>
        <w:t>с</w:t>
      </w:r>
      <w:r>
        <w:rPr>
          <w:b/>
          <w:sz w:val="22"/>
        </w:rPr>
        <w:tab/>
      </w:r>
      <w:r>
        <w:rPr>
          <w:b/>
          <w:spacing w:val="-2"/>
          <w:sz w:val="22"/>
        </w:rPr>
        <w:t>использованием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функционала федеральной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государственной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информационной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системы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«Единый</w:t>
      </w:r>
      <w:r>
        <w:rPr>
          <w:b/>
          <w:spacing w:val="6"/>
          <w:sz w:val="22"/>
        </w:rPr>
        <w:t> </w:t>
      </w:r>
      <w:r>
        <w:rPr>
          <w:b/>
          <w:spacing w:val="-2"/>
          <w:sz w:val="22"/>
        </w:rPr>
        <w:t>портал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государственных</w:t>
      </w:r>
      <w:r>
        <w:rPr>
          <w:b/>
          <w:spacing w:val="7"/>
          <w:sz w:val="22"/>
        </w:rPr>
        <w:t> </w:t>
      </w:r>
      <w:r>
        <w:rPr>
          <w:b/>
          <w:spacing w:val="-10"/>
          <w:sz w:val="22"/>
        </w:rPr>
        <w:t>и</w:t>
      </w:r>
    </w:p>
    <w:p>
      <w:pPr>
        <w:pStyle w:val="Heading3"/>
        <w:ind w:firstLine="0"/>
        <w:rPr>
          <w:b w:val="0"/>
        </w:rPr>
      </w:pPr>
      <w:r>
        <w:rPr/>
        <w:t>муниципальных</w:t>
      </w:r>
      <w:r>
        <w:rPr>
          <w:spacing w:val="-5"/>
        </w:rPr>
        <w:t> </w:t>
      </w:r>
      <w:r>
        <w:rPr/>
        <w:t>услуг</w:t>
      </w:r>
      <w:r>
        <w:rPr>
          <w:spacing w:val="-4"/>
        </w:rPr>
        <w:t> </w:t>
      </w:r>
      <w:r>
        <w:rPr>
          <w:spacing w:val="-2"/>
        </w:rPr>
        <w:t>(функций)»</w:t>
      </w:r>
      <w:r>
        <w:rPr>
          <w:b w:val="0"/>
          <w:spacing w:val="-2"/>
        </w:rPr>
        <w:t>.</w:t>
      </w:r>
    </w:p>
    <w:p>
      <w:pPr>
        <w:pStyle w:val="BodyText"/>
        <w:ind w:right="140" w:firstLine="709"/>
        <w:jc w:val="both"/>
      </w:pPr>
      <w:r>
        <w:rPr/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>
      <w:pPr>
        <w:pStyle w:val="BodyText"/>
        <w:ind w:right="139" w:firstLine="709"/>
        <w:jc w:val="both"/>
      </w:pPr>
      <w:r>
        <w:rPr/>
        <w:t>Если</w:t>
      </w:r>
      <w:r>
        <w:rPr>
          <w:spacing w:val="-6"/>
        </w:rPr>
        <w:t> </w:t>
      </w:r>
      <w:r>
        <w:rPr/>
        <w:t>уведомление</w:t>
      </w:r>
      <w:r>
        <w:rPr>
          <w:spacing w:val="-6"/>
        </w:rPr>
        <w:t> </w:t>
      </w:r>
      <w:r>
        <w:rPr/>
        <w:t>передается</w:t>
      </w:r>
      <w:r>
        <w:rPr>
          <w:spacing w:val="-6"/>
        </w:rPr>
        <w:t> </w:t>
      </w:r>
      <w:r>
        <w:rPr/>
        <w:t>Заказчику</w:t>
      </w:r>
      <w:r>
        <w:rPr>
          <w:spacing w:val="-6"/>
        </w:rPr>
        <w:t> </w:t>
      </w:r>
      <w:r>
        <w:rPr/>
        <w:t>или</w:t>
      </w:r>
      <w:r>
        <w:rPr>
          <w:spacing w:val="-6"/>
        </w:rPr>
        <w:t> </w:t>
      </w:r>
      <w:r>
        <w:rPr/>
        <w:t>Студенту</w:t>
      </w:r>
      <w:r>
        <w:rPr>
          <w:spacing w:val="-6"/>
        </w:rPr>
        <w:t> </w:t>
      </w:r>
      <w:r>
        <w:rPr/>
        <w:t>лично,</w:t>
      </w:r>
      <w:r>
        <w:rPr>
          <w:spacing w:val="-6"/>
        </w:rPr>
        <w:t> </w:t>
      </w:r>
      <w:r>
        <w:rPr/>
        <w:t>Заказчик</w:t>
      </w:r>
      <w:r>
        <w:rPr>
          <w:spacing w:val="-6"/>
        </w:rPr>
        <w:t> </w:t>
      </w:r>
      <w:r>
        <w:rPr/>
        <w:t>(Студент)</w:t>
      </w:r>
      <w:r>
        <w:rPr>
          <w:spacing w:val="-6"/>
        </w:rPr>
        <w:t> </w:t>
      </w:r>
      <w:r>
        <w:rPr/>
        <w:t>считается извещенным надлежащим образом при условии, что Заказчик и (или) Студент расписался в получении уведомления, или, если Заказчик (Студент) отказался от получения уведомления под расписку, этот отказ письменно зафиксирован Академией.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>
      <w:pPr>
        <w:pStyle w:val="ListParagraph"/>
        <w:numPr>
          <w:ilvl w:val="1"/>
          <w:numId w:val="1"/>
        </w:numPr>
        <w:tabs>
          <w:tab w:pos="1246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Уважительными причинами пропуска Студентом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>
      <w:pPr>
        <w:pStyle w:val="BodyText"/>
        <w:ind w:right="139" w:firstLine="709"/>
        <w:jc w:val="both"/>
      </w:pPr>
      <w:r>
        <w:rPr/>
        <w:t>Надлежащим оправдательным документом, подтверждающим уважительность причины пропуска Студентом учебных занятий,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2831" w:val="left" w:leader="none"/>
        </w:tabs>
        <w:spacing w:line="240" w:lineRule="auto" w:before="0" w:after="0"/>
        <w:ind w:left="2831" w:right="0" w:hanging="220"/>
        <w:jc w:val="left"/>
      </w:pPr>
      <w:r>
        <w:rPr/>
        <w:t>ЗАКЛЮЧИТЕЛЬНЫЕ </w:t>
      </w:r>
      <w:r>
        <w:rPr>
          <w:spacing w:val="-2"/>
        </w:rPr>
        <w:t>ПОЛОЖЕНИЯ</w:t>
      </w:r>
    </w:p>
    <w:p>
      <w:pPr>
        <w:pStyle w:val="Heading2"/>
        <w:spacing w:after="0" w:line="240" w:lineRule="auto"/>
        <w:jc w:val="left"/>
        <w:sectPr>
          <w:pgSz w:w="11910" w:h="16840"/>
          <w:pgMar w:header="0" w:footer="855" w:top="1040" w:bottom="1080" w:left="1700" w:right="708"/>
        </w:sectPr>
      </w:pPr>
    </w:p>
    <w:p>
      <w:pPr>
        <w:pStyle w:val="ListParagraph"/>
        <w:numPr>
          <w:ilvl w:val="1"/>
          <w:numId w:val="1"/>
        </w:numPr>
        <w:tabs>
          <w:tab w:pos="1095" w:val="left" w:leader="none"/>
        </w:tabs>
        <w:spacing w:line="240" w:lineRule="auto" w:before="76" w:after="0"/>
        <w:ind w:left="1095" w:right="0" w:hanging="385"/>
        <w:jc w:val="both"/>
        <w:rPr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бумажном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носителе:</w:t>
      </w:r>
    </w:p>
    <w:p>
      <w:pPr>
        <w:spacing w:before="0"/>
        <w:ind w:left="1" w:right="141" w:firstLine="709"/>
        <w:jc w:val="both"/>
        <w:rPr>
          <w:i/>
          <w:sz w:val="22"/>
        </w:rPr>
      </w:pPr>
      <w:r>
        <w:rPr>
          <w:i/>
          <w:sz w:val="22"/>
        </w:rPr>
        <w:t>«Договор составлен в 3 (трех) экземплярах, по одному для каждой из Сторон. Все экземпляры имеют одинаковую юридическую силу».</w:t>
      </w:r>
    </w:p>
    <w:p>
      <w:pPr>
        <w:spacing w:before="0"/>
        <w:ind w:left="710" w:right="0" w:firstLine="0"/>
        <w:jc w:val="both"/>
        <w:rPr>
          <w:i/>
          <w:sz w:val="22"/>
        </w:rPr>
      </w:pPr>
      <w:r>
        <w:rPr>
          <w:i/>
          <w:sz w:val="22"/>
        </w:rPr>
        <w:t>Для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договоров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на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бумажном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носителе,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заключаемых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путем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обмена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копиями</w:t>
      </w:r>
      <w:r>
        <w:rPr>
          <w:i/>
          <w:spacing w:val="-2"/>
          <w:sz w:val="22"/>
        </w:rPr>
        <w:t> документов:</w:t>
      </w:r>
    </w:p>
    <w:p>
      <w:pPr>
        <w:spacing w:before="0"/>
        <w:ind w:left="1" w:right="140" w:firstLine="709"/>
        <w:jc w:val="both"/>
        <w:rPr>
          <w:i/>
          <w:sz w:val="22"/>
        </w:rPr>
      </w:pPr>
      <w:r>
        <w:rPr>
          <w:i/>
          <w:sz w:val="22"/>
        </w:rPr>
        <w:t>«Договор заключается путем обмена Сторонами его копиями по электронной почте в формате jpeg, tiff или pdf.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</w:t>
      </w:r>
      <w:r>
        <w:rPr>
          <w:i/>
          <w:spacing w:val="-2"/>
          <w:sz w:val="22"/>
        </w:rPr>
        <w:t>Академии».</w:t>
      </w:r>
    </w:p>
    <w:p>
      <w:pPr>
        <w:spacing w:before="0"/>
        <w:ind w:left="710" w:right="0" w:firstLine="0"/>
        <w:jc w:val="both"/>
        <w:rPr>
          <w:i/>
          <w:sz w:val="22"/>
        </w:rPr>
      </w:pPr>
      <w:r>
        <w:rPr>
          <w:i/>
          <w:sz w:val="22"/>
        </w:rPr>
        <w:t>Для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договоров,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составленных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документа:</w:t>
      </w:r>
    </w:p>
    <w:p>
      <w:pPr>
        <w:spacing w:before="0"/>
        <w:ind w:left="1" w:right="140" w:firstLine="709"/>
        <w:jc w:val="both"/>
        <w:rPr>
          <w:i/>
          <w:sz w:val="22"/>
        </w:rPr>
      </w:pPr>
      <w:r>
        <w:rPr>
          <w:sz w:val="22"/>
        </w:rPr>
        <w:t>«</w:t>
      </w:r>
      <w:r>
        <w:rPr>
          <w:i/>
          <w:sz w:val="22"/>
        </w:rPr>
        <w:t>Договор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составлен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документа.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Изменения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и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дополнения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к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Договору могут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быть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составлены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в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форме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электронного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документа,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подписанного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Сторонами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>
      <w:pPr>
        <w:spacing w:before="0"/>
        <w:ind w:left="1" w:right="139" w:firstLine="709"/>
        <w:jc w:val="both"/>
        <w:rPr>
          <w:sz w:val="22"/>
        </w:rPr>
      </w:pPr>
      <w:r>
        <w:rPr>
          <w:i/>
          <w:sz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</w:t>
      </w:r>
      <w:r>
        <w:rPr>
          <w:i/>
          <w:spacing w:val="-2"/>
          <w:sz w:val="22"/>
        </w:rPr>
        <w:t>носителе</w:t>
      </w:r>
      <w:r>
        <w:rPr>
          <w:spacing w:val="-2"/>
          <w:sz w:val="22"/>
        </w:rPr>
        <w:t>».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</w:tabs>
        <w:spacing w:line="240" w:lineRule="auto" w:before="0" w:after="0"/>
        <w:ind w:left="1" w:right="140" w:firstLine="709"/>
        <w:jc w:val="right"/>
        <w:rPr>
          <w:sz w:val="22"/>
        </w:rPr>
      </w:pPr>
      <w:r>
        <w:rPr>
          <w:sz w:val="22"/>
        </w:rPr>
        <w:t>Сведения,</w:t>
      </w:r>
      <w:r>
        <w:rPr>
          <w:spacing w:val="80"/>
          <w:sz w:val="22"/>
        </w:rPr>
        <w:t> </w:t>
      </w:r>
      <w:r>
        <w:rPr>
          <w:sz w:val="22"/>
        </w:rPr>
        <w:t>указанные</w:t>
      </w:r>
      <w:r>
        <w:rPr>
          <w:spacing w:val="80"/>
          <w:sz w:val="22"/>
        </w:rPr>
        <w:t> </w:t>
      </w:r>
      <w:r>
        <w:rPr>
          <w:sz w:val="22"/>
        </w:rPr>
        <w:t>в</w:t>
      </w:r>
      <w:r>
        <w:rPr>
          <w:spacing w:val="80"/>
          <w:sz w:val="22"/>
        </w:rPr>
        <w:t> </w:t>
      </w:r>
      <w:r>
        <w:rPr>
          <w:sz w:val="22"/>
        </w:rPr>
        <w:t>Договоре,</w:t>
      </w:r>
      <w:r>
        <w:rPr>
          <w:spacing w:val="80"/>
          <w:sz w:val="22"/>
        </w:rPr>
        <w:t> </w:t>
      </w:r>
      <w:r>
        <w:rPr>
          <w:sz w:val="22"/>
        </w:rPr>
        <w:t>соответствуют</w:t>
      </w:r>
      <w:r>
        <w:rPr>
          <w:spacing w:val="80"/>
          <w:sz w:val="22"/>
        </w:rPr>
        <w:t> </w:t>
      </w:r>
      <w:r>
        <w:rPr>
          <w:sz w:val="22"/>
        </w:rPr>
        <w:t>информации,</w:t>
      </w:r>
      <w:r>
        <w:rPr>
          <w:spacing w:val="80"/>
          <w:sz w:val="22"/>
        </w:rPr>
        <w:t> </w:t>
      </w:r>
      <w:r>
        <w:rPr>
          <w:sz w:val="22"/>
        </w:rPr>
        <w:t>размещенной</w:t>
      </w:r>
      <w:r>
        <w:rPr>
          <w:spacing w:val="80"/>
          <w:sz w:val="22"/>
        </w:rPr>
        <w:t> </w:t>
      </w:r>
      <w:r>
        <w:rPr>
          <w:sz w:val="22"/>
        </w:rPr>
        <w:t>на официальном</w:t>
      </w:r>
      <w:r>
        <w:rPr>
          <w:spacing w:val="-6"/>
          <w:sz w:val="22"/>
        </w:rPr>
        <w:t> </w:t>
      </w:r>
      <w:r>
        <w:rPr>
          <w:sz w:val="22"/>
        </w:rPr>
        <w:t>сайте</w:t>
      </w:r>
      <w:r>
        <w:rPr>
          <w:spacing w:val="-6"/>
          <w:sz w:val="22"/>
        </w:rPr>
        <w:t> </w:t>
      </w:r>
      <w:r>
        <w:rPr>
          <w:sz w:val="22"/>
        </w:rPr>
        <w:t>Исполнителя</w:t>
      </w:r>
      <w:r>
        <w:rPr>
          <w:spacing w:val="-6"/>
          <w:sz w:val="22"/>
        </w:rPr>
        <w:t> </w:t>
      </w:r>
      <w:r>
        <w:rPr>
          <w:sz w:val="22"/>
        </w:rPr>
        <w:t>в</w:t>
      </w:r>
      <w:r>
        <w:rPr>
          <w:spacing w:val="-6"/>
          <w:sz w:val="22"/>
        </w:rPr>
        <w:t> </w:t>
      </w:r>
      <w:r>
        <w:rPr>
          <w:sz w:val="22"/>
        </w:rPr>
        <w:t>сети</w:t>
      </w:r>
      <w:r>
        <w:rPr>
          <w:spacing w:val="-6"/>
          <w:sz w:val="22"/>
        </w:rPr>
        <w:t> </w:t>
      </w:r>
      <w:r>
        <w:rPr>
          <w:sz w:val="22"/>
        </w:rPr>
        <w:t>«Интернет»</w:t>
      </w:r>
      <w:r>
        <w:rPr>
          <w:spacing w:val="-6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www.ranepa.ru</w:t>
        </w:r>
      </w:hyperlink>
      <w:r>
        <w:rPr>
          <w:position w:val="7"/>
          <w:sz w:val="14"/>
        </w:rPr>
        <w:t>13</w:t>
      </w:r>
      <w:r>
        <w:rPr>
          <w:spacing w:val="16"/>
          <w:position w:val="7"/>
          <w:sz w:val="14"/>
        </w:rPr>
        <w:t> </w:t>
      </w:r>
      <w:r>
        <w:rPr>
          <w:sz w:val="22"/>
        </w:rPr>
        <w:t>на</w:t>
      </w:r>
      <w:r>
        <w:rPr>
          <w:spacing w:val="-6"/>
          <w:sz w:val="22"/>
        </w:rPr>
        <w:t> </w:t>
      </w:r>
      <w:r>
        <w:rPr>
          <w:sz w:val="22"/>
        </w:rPr>
        <w:t>дату</w:t>
      </w:r>
      <w:r>
        <w:rPr>
          <w:spacing w:val="-6"/>
          <w:sz w:val="22"/>
        </w:rPr>
        <w:t> </w:t>
      </w:r>
      <w:r>
        <w:rPr>
          <w:sz w:val="22"/>
        </w:rPr>
        <w:t>заключения</w:t>
      </w:r>
      <w:r>
        <w:rPr>
          <w:spacing w:val="-6"/>
          <w:sz w:val="22"/>
        </w:rPr>
        <w:t> </w:t>
      </w:r>
      <w:r>
        <w:rPr>
          <w:sz w:val="22"/>
        </w:rPr>
        <w:t>Договора. Стороны</w:t>
      </w:r>
      <w:r>
        <w:rPr>
          <w:spacing w:val="40"/>
          <w:sz w:val="22"/>
        </w:rPr>
        <w:t> </w:t>
      </w:r>
      <w:r>
        <w:rPr>
          <w:sz w:val="22"/>
        </w:rPr>
        <w:t>информированы,</w:t>
      </w:r>
      <w:r>
        <w:rPr>
          <w:spacing w:val="40"/>
          <w:sz w:val="22"/>
        </w:rPr>
        <w:t> </w:t>
      </w:r>
      <w:r>
        <w:rPr>
          <w:sz w:val="22"/>
        </w:rPr>
        <w:t>что</w:t>
      </w:r>
      <w:r>
        <w:rPr>
          <w:spacing w:val="40"/>
          <w:sz w:val="22"/>
        </w:rPr>
        <w:t> </w:t>
      </w:r>
      <w:r>
        <w:rPr>
          <w:sz w:val="22"/>
        </w:rPr>
        <w:t>локальные</w:t>
      </w:r>
      <w:r>
        <w:rPr>
          <w:spacing w:val="40"/>
          <w:sz w:val="22"/>
        </w:rPr>
        <w:t> </w:t>
      </w:r>
      <w:r>
        <w:rPr>
          <w:sz w:val="22"/>
        </w:rPr>
        <w:t>нормативные</w:t>
      </w:r>
      <w:r>
        <w:rPr>
          <w:spacing w:val="40"/>
          <w:sz w:val="22"/>
        </w:rPr>
        <w:t> </w:t>
      </w:r>
      <w:r>
        <w:rPr>
          <w:sz w:val="22"/>
        </w:rPr>
        <w:t>акты</w:t>
      </w:r>
      <w:r>
        <w:rPr>
          <w:spacing w:val="40"/>
          <w:sz w:val="22"/>
        </w:rPr>
        <w:t> </w:t>
      </w:r>
      <w:r>
        <w:rPr>
          <w:sz w:val="22"/>
        </w:rPr>
        <w:t>Исполнителя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вопросам организации и осуществления образовательной деятельности размещаются в актуальной редакции на</w:t>
      </w:r>
      <w:r>
        <w:rPr>
          <w:spacing w:val="14"/>
          <w:sz w:val="22"/>
        </w:rPr>
        <w:t> </w:t>
      </w:r>
      <w:r>
        <w:rPr>
          <w:sz w:val="22"/>
        </w:rPr>
        <w:t>официальном</w:t>
      </w:r>
      <w:r>
        <w:rPr>
          <w:spacing w:val="17"/>
          <w:sz w:val="22"/>
        </w:rPr>
        <w:t> </w:t>
      </w:r>
      <w:r>
        <w:rPr>
          <w:sz w:val="22"/>
        </w:rPr>
        <w:t>сайте</w:t>
      </w:r>
      <w:r>
        <w:rPr>
          <w:spacing w:val="17"/>
          <w:sz w:val="22"/>
        </w:rPr>
        <w:t> </w:t>
      </w:r>
      <w:r>
        <w:rPr>
          <w:sz w:val="22"/>
        </w:rPr>
        <w:t>Исполнителя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сети</w:t>
      </w:r>
      <w:r>
        <w:rPr>
          <w:spacing w:val="17"/>
          <w:sz w:val="22"/>
        </w:rPr>
        <w:t> </w:t>
      </w:r>
      <w:r>
        <w:rPr>
          <w:sz w:val="22"/>
        </w:rPr>
        <w:t>«Интернет»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доступны</w:t>
      </w:r>
      <w:r>
        <w:rPr>
          <w:spacing w:val="17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ознакомления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ссылке:</w:t>
      </w:r>
    </w:p>
    <w:p>
      <w:pPr>
        <w:pStyle w:val="BodyText"/>
      </w:pPr>
      <w:hyperlink r:id="rId8">
        <w:r>
          <w:rPr>
            <w:color w:val="0000FF"/>
            <w:spacing w:val="-2"/>
            <w:u w:val="single" w:color="0000FF"/>
          </w:rPr>
          <w:t>https://www.ranepa.ru/sveden/document</w:t>
        </w:r>
      </w:hyperlink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106" w:val="left" w:leader="none"/>
        </w:tabs>
        <w:spacing w:line="240" w:lineRule="auto" w:before="0" w:after="0"/>
        <w:ind w:left="1" w:right="141" w:firstLine="709"/>
        <w:jc w:val="both"/>
        <w:rPr>
          <w:sz w:val="22"/>
        </w:rPr>
      </w:pPr>
      <w:r>
        <w:rPr>
          <w:sz w:val="22"/>
        </w:rPr>
        <w:t>Подписывая Договор, Заказчик и Студент подтверждают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</w:t>
      </w:r>
      <w:r>
        <w:rPr>
          <w:b/>
          <w:sz w:val="22"/>
        </w:rPr>
        <w:t>приказом Академии «О расчете стоимости обучения по образовательным программам высшего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среднего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образования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за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неполный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учебный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год», </w:t>
      </w:r>
      <w:r>
        <w:rPr>
          <w:sz w:val="22"/>
        </w:rPr>
        <w:t>а</w:t>
      </w:r>
      <w:r>
        <w:rPr>
          <w:spacing w:val="-7"/>
          <w:sz w:val="22"/>
        </w:rPr>
        <w:t> </w:t>
      </w:r>
      <w:r>
        <w:rPr>
          <w:sz w:val="22"/>
        </w:rPr>
        <w:t>также</w:t>
      </w:r>
      <w:r>
        <w:rPr>
          <w:spacing w:val="-7"/>
          <w:sz w:val="22"/>
        </w:rPr>
        <w:t> </w:t>
      </w:r>
      <w:r>
        <w:rPr>
          <w:sz w:val="22"/>
        </w:rPr>
        <w:t>дают</w:t>
      </w:r>
      <w:r>
        <w:rPr>
          <w:spacing w:val="-7"/>
          <w:sz w:val="22"/>
        </w:rPr>
        <w:t> </w:t>
      </w:r>
      <w:r>
        <w:rPr>
          <w:sz w:val="22"/>
        </w:rPr>
        <w:t>согласие</w:t>
      </w:r>
      <w:r>
        <w:rPr>
          <w:spacing w:val="-7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применение</w:t>
      </w:r>
      <w:r>
        <w:rPr>
          <w:spacing w:val="-7"/>
          <w:sz w:val="22"/>
        </w:rPr>
        <w:t> </w:t>
      </w:r>
      <w:r>
        <w:rPr>
          <w:sz w:val="22"/>
        </w:rPr>
        <w:t>дистанционных</w:t>
      </w:r>
      <w:r>
        <w:rPr>
          <w:spacing w:val="-7"/>
          <w:sz w:val="22"/>
        </w:rPr>
        <w:t> </w:t>
      </w:r>
      <w:r>
        <w:rPr>
          <w:sz w:val="22"/>
        </w:rPr>
        <w:t>образовательных</w:t>
      </w:r>
      <w:r>
        <w:rPr>
          <w:spacing w:val="-7"/>
          <w:sz w:val="22"/>
        </w:rPr>
        <w:t> </w:t>
      </w:r>
      <w:r>
        <w:rPr>
          <w:sz w:val="22"/>
        </w:rPr>
        <w:t>технологий</w:t>
      </w:r>
      <w:r>
        <w:rPr>
          <w:spacing w:val="-7"/>
          <w:sz w:val="22"/>
        </w:rPr>
        <w:t> </w:t>
      </w:r>
      <w:r>
        <w:rPr>
          <w:sz w:val="22"/>
        </w:rPr>
        <w:t>и</w:t>
      </w:r>
      <w:r>
        <w:rPr>
          <w:spacing w:val="-7"/>
          <w:sz w:val="22"/>
        </w:rPr>
        <w:t> </w:t>
      </w:r>
      <w:r>
        <w:rPr>
          <w:sz w:val="22"/>
        </w:rPr>
        <w:t>электронного обучения при реализации Программы.</w:t>
      </w:r>
    </w:p>
    <w:p>
      <w:pPr>
        <w:pStyle w:val="ListParagraph"/>
        <w:numPr>
          <w:ilvl w:val="1"/>
          <w:numId w:val="1"/>
        </w:numPr>
        <w:tabs>
          <w:tab w:pos="1100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" w:right="140" w:firstLine="709"/>
        <w:jc w:val="both"/>
        <w:rPr>
          <w:sz w:val="22"/>
        </w:rPr>
      </w:pPr>
      <w:r>
        <w:rPr>
          <w:sz w:val="22"/>
        </w:rPr>
        <w:t>Подписывая настоящий Договор, Заказчик и Студент подтверждают, что ознакомлены с антикоррупционной оговоркой и заверениями об обстоятельствах, размещенными на сайте Исполнителя</w:t>
      </w:r>
      <w:r>
        <w:rPr>
          <w:spacing w:val="-9"/>
          <w:sz w:val="22"/>
        </w:rPr>
        <w:t> </w:t>
      </w:r>
      <w:r>
        <w:rPr>
          <w:sz w:val="22"/>
        </w:rPr>
        <w:t>по</w:t>
      </w:r>
      <w:r>
        <w:rPr>
          <w:spacing w:val="-10"/>
          <w:sz w:val="22"/>
        </w:rPr>
        <w:t> </w:t>
      </w:r>
      <w:r>
        <w:rPr>
          <w:sz w:val="22"/>
        </w:rPr>
        <w:t>адресу</w:t>
      </w:r>
      <w:r>
        <w:rPr>
          <w:spacing w:val="-9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https://www.ranepa.ru/pravovoe-upravlenie/</w:t>
        </w:r>
      </w:hyperlink>
      <w:r>
        <w:rPr>
          <w:color w:val="0000FF"/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10"/>
          <w:sz w:val="22"/>
        </w:rPr>
        <w:t> </w:t>
      </w:r>
      <w:r>
        <w:rPr>
          <w:sz w:val="22"/>
        </w:rPr>
        <w:t>обязуются</w:t>
      </w:r>
      <w:r>
        <w:rPr>
          <w:spacing w:val="-10"/>
          <w:sz w:val="22"/>
        </w:rPr>
        <w:t> </w:t>
      </w:r>
      <w:r>
        <w:rPr>
          <w:sz w:val="22"/>
        </w:rPr>
        <w:t>соблюдать</w:t>
      </w:r>
      <w:r>
        <w:rPr>
          <w:spacing w:val="-10"/>
          <w:sz w:val="22"/>
        </w:rPr>
        <w:t> </w:t>
      </w:r>
      <w:r>
        <w:rPr>
          <w:sz w:val="22"/>
        </w:rPr>
        <w:t>условия, изложенные в них.</w:t>
      </w:r>
    </w:p>
    <w:p>
      <w:pPr>
        <w:pStyle w:val="Heading3"/>
        <w:numPr>
          <w:ilvl w:val="1"/>
          <w:numId w:val="1"/>
        </w:numPr>
        <w:tabs>
          <w:tab w:pos="1084" w:val="left" w:leader="none"/>
        </w:tabs>
        <w:spacing w:line="240" w:lineRule="auto" w:before="0" w:after="0"/>
        <w:ind w:left="1" w:right="141" w:firstLine="709"/>
        <w:jc w:val="both"/>
        <w:rPr>
          <w:b w:val="0"/>
        </w:rPr>
      </w:pPr>
      <w:r>
        <w:rPr/>
        <w:t>В</w:t>
      </w:r>
      <w:r>
        <w:rPr>
          <w:spacing w:val="-14"/>
        </w:rPr>
        <w:t> </w:t>
      </w:r>
      <w:r>
        <w:rPr/>
        <w:t>случае</w:t>
      </w:r>
      <w:r>
        <w:rPr>
          <w:spacing w:val="-14"/>
        </w:rPr>
        <w:t> </w:t>
      </w:r>
      <w:r>
        <w:rPr/>
        <w:t>непрохождения</w:t>
      </w:r>
      <w:r>
        <w:rPr>
          <w:spacing w:val="-14"/>
        </w:rPr>
        <w:t> </w:t>
      </w:r>
      <w:r>
        <w:rPr/>
        <w:t>лицом,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интересах</w:t>
      </w:r>
      <w:r>
        <w:rPr>
          <w:spacing w:val="-14"/>
        </w:rPr>
        <w:t> </w:t>
      </w:r>
      <w:r>
        <w:rPr/>
        <w:t>которого</w:t>
      </w:r>
      <w:r>
        <w:rPr>
          <w:spacing w:val="-14"/>
        </w:rPr>
        <w:t> </w:t>
      </w:r>
      <w:r>
        <w:rPr/>
        <w:t>заключён</w:t>
      </w:r>
      <w:r>
        <w:rPr>
          <w:spacing w:val="-13"/>
        </w:rPr>
        <w:t> </w:t>
      </w:r>
      <w:r>
        <w:rPr/>
        <w:t>Договор</w:t>
      </w:r>
      <w:r>
        <w:rPr>
          <w:spacing w:val="-14"/>
        </w:rPr>
        <w:t> </w:t>
      </w:r>
      <w:r>
        <w:rPr/>
        <w:t>(Студент),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</w:t>
      </w:r>
      <w:r>
        <w:rPr>
          <w:spacing w:val="-2"/>
        </w:rPr>
        <w:t>объеме</w:t>
      </w:r>
      <w:r>
        <w:rPr>
          <w:spacing w:val="-2"/>
          <w:position w:val="7"/>
          <w:sz w:val="14"/>
        </w:rPr>
        <w:t>14</w:t>
      </w:r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4" w:lineRule="auto" w:before="0" w:after="0"/>
        <w:ind w:left="1" w:right="140" w:firstLine="709"/>
        <w:jc w:val="both"/>
        <w:rPr>
          <w:sz w:val="22"/>
        </w:rPr>
      </w:pPr>
      <w:r>
        <w:rPr>
          <w:b/>
          <w:sz w:val="22"/>
        </w:rPr>
        <w:t>В случае невнесения Заказчиком денежных средств в сроки, установленные пунктом 3.4.1.1 настоящего Договора, и не представления в указанный срок заявления о внесении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изменений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условия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оплаты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Договору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с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приложением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обосновывающих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33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1080135</wp:posOffset>
                </wp:positionH>
                <wp:positionV relativeFrom="paragraph">
                  <wp:posOffset>246034</wp:posOffset>
                </wp:positionV>
                <wp:extent cx="18224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9.37277pt;width:143.5pt;height:.1pt;mso-position-horizontal-relative:page;mso-position-vertical-relative:paragraph;z-index:-15723520;mso-wrap-distance-left:0;mso-wrap-distance-right:0" id="docshape10" coordorigin="1701,387" coordsize="2870,0" path="m1701,387l4571,38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43" w:right="0" w:firstLine="0"/>
        <w:jc w:val="left"/>
        <w:rPr>
          <w:sz w:val="20"/>
        </w:rPr>
      </w:pPr>
      <w:r>
        <w:rPr>
          <w:spacing w:val="-2"/>
          <w:position w:val="6"/>
          <w:sz w:val="13"/>
        </w:rPr>
        <w:t>13</w:t>
      </w:r>
      <w:r>
        <w:rPr>
          <w:spacing w:val="16"/>
          <w:position w:val="6"/>
          <w:sz w:val="13"/>
        </w:rPr>
        <w:t> </w:t>
      </w:r>
      <w:r>
        <w:rPr>
          <w:spacing w:val="-2"/>
          <w:sz w:val="20"/>
        </w:rPr>
        <w:t>Структурные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вправе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указать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дополнительную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ссылку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сайт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структурного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подразделения.</w:t>
      </w:r>
    </w:p>
    <w:p>
      <w:pPr>
        <w:spacing w:before="0"/>
        <w:ind w:left="47" w:right="0" w:firstLine="96"/>
        <w:jc w:val="left"/>
        <w:rPr>
          <w:sz w:val="20"/>
        </w:rPr>
      </w:pPr>
      <w:r>
        <w:rPr>
          <w:position w:val="6"/>
          <w:sz w:val="13"/>
        </w:rPr>
        <w:t>14</w:t>
      </w:r>
      <w:r>
        <w:rPr>
          <w:spacing w:val="20"/>
          <w:position w:val="6"/>
          <w:sz w:val="13"/>
        </w:rPr>
        <w:t> </w:t>
      </w:r>
      <w:r>
        <w:rPr>
          <w:sz w:val="20"/>
        </w:rPr>
        <w:t>Пункт исключается в случае заключения Договора с обучающимся, зачисляемым в Академию в порядке перевода или восстановления.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855" w:top="1040" w:bottom="1040" w:left="1700" w:right="708"/>
        </w:sectPr>
      </w:pPr>
    </w:p>
    <w:p>
      <w:pPr>
        <w:spacing w:line="244" w:lineRule="auto" w:before="76"/>
        <w:ind w:left="1" w:right="0" w:firstLine="0"/>
        <w:jc w:val="left"/>
        <w:rPr>
          <w:b/>
          <w:sz w:val="22"/>
        </w:rPr>
      </w:pPr>
      <w:r>
        <w:rPr>
          <w:b/>
          <w:sz w:val="22"/>
        </w:rPr>
        <w:t>документов</w:t>
      </w:r>
      <w:r>
        <w:rPr>
          <w:b/>
          <w:position w:val="7"/>
          <w:sz w:val="14"/>
        </w:rPr>
        <w:t>15</w:t>
      </w:r>
      <w:r>
        <w:rPr>
          <w:b/>
          <w:sz w:val="22"/>
        </w:rPr>
        <w:t>, Исполнитель вправе отказаться от Договора, направив Заказчику и Студенту уведомление о расторжении договора в одностороннем порядке.</w:t>
      </w:r>
    </w:p>
    <w:p>
      <w:pPr>
        <w:pStyle w:val="Heading2"/>
        <w:numPr>
          <w:ilvl w:val="0"/>
          <w:numId w:val="1"/>
        </w:numPr>
        <w:tabs>
          <w:tab w:pos="3039" w:val="left" w:leader="none"/>
        </w:tabs>
        <w:spacing w:line="240" w:lineRule="auto" w:before="251" w:after="0"/>
        <w:ind w:left="3039" w:right="0" w:hanging="330"/>
        <w:jc w:val="left"/>
      </w:pPr>
      <w:r>
        <w:rPr/>
        <w:t>АДРЕСА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РЕКВИЗИТЫ</w:t>
      </w:r>
      <w:r>
        <w:rPr>
          <w:spacing w:val="-1"/>
        </w:rPr>
        <w:t> </w:t>
      </w:r>
      <w:r>
        <w:rPr>
          <w:spacing w:val="-2"/>
        </w:rPr>
        <w:t>СТОРОН</w:t>
      </w:r>
    </w:p>
    <w:p>
      <w:pPr>
        <w:pStyle w:val="BodyText"/>
        <w:ind w:left="0"/>
        <w:rPr>
          <w:b/>
        </w:rPr>
      </w:pPr>
    </w:p>
    <w:p>
      <w:pPr>
        <w:pStyle w:val="Heading3"/>
        <w:tabs>
          <w:tab w:pos="3335" w:val="left" w:leader="none"/>
          <w:tab w:pos="6453" w:val="left" w:leader="none"/>
        </w:tabs>
        <w:ind w:left="109" w:firstLine="0"/>
        <w:jc w:val="left"/>
      </w:pPr>
      <w:r>
        <w:rPr>
          <w:spacing w:val="-2"/>
        </w:rPr>
        <w:t>Академия</w:t>
      </w:r>
      <w:r>
        <w:rPr/>
        <w:tab/>
      </w:r>
      <w:r>
        <w:rPr>
          <w:spacing w:val="-2"/>
        </w:rPr>
        <w:t>Заказчик</w:t>
      </w:r>
      <w:r>
        <w:rPr/>
        <w:tab/>
      </w:r>
      <w:r>
        <w:rPr>
          <w:spacing w:val="-2"/>
        </w:rPr>
        <w:t>Студент</w:t>
      </w:r>
    </w:p>
    <w:p>
      <w:pPr>
        <w:pStyle w:val="BodyText"/>
        <w:spacing w:before="1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pgSz w:w="11910" w:h="16840"/>
          <w:pgMar w:header="0" w:footer="855" w:top="1040" w:bottom="1080" w:left="1700" w:right="708"/>
        </w:sectPr>
      </w:pPr>
    </w:p>
    <w:p>
      <w:pPr>
        <w:pStyle w:val="BodyText"/>
        <w:spacing w:before="91"/>
        <w:ind w:left="109" w:right="38"/>
      </w:pPr>
      <w:r>
        <w:rPr/>
        <w:t>Федеральное</w:t>
      </w:r>
      <w:r>
        <w:rPr>
          <w:spacing w:val="-7"/>
        </w:rPr>
        <w:t> </w:t>
      </w:r>
      <w:r>
        <w:rPr/>
        <w:t>государственное бюджетное образовательное учреждение высшего образования «Российская академия</w:t>
      </w:r>
      <w:r>
        <w:rPr>
          <w:spacing w:val="-14"/>
        </w:rPr>
        <w:t> </w:t>
      </w:r>
      <w:r>
        <w:rPr/>
        <w:t>народного</w:t>
      </w:r>
      <w:r>
        <w:rPr>
          <w:spacing w:val="-14"/>
        </w:rPr>
        <w:t> </w:t>
      </w:r>
      <w:r>
        <w:rPr/>
        <w:t>хозяйства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spacing w:before="0"/>
        <w:ind w:left="109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3179445</wp:posOffset>
                </wp:positionH>
                <wp:positionV relativeFrom="paragraph">
                  <wp:posOffset>-161730</wp:posOffset>
                </wp:positionV>
                <wp:extent cx="18796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7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0">
                              <a:moveTo>
                                <a:pt x="0" y="0"/>
                              </a:moveTo>
                              <a:lnTo>
                                <a:pt x="187959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50.350006pt,-12.734702pt" to="398.350003pt,-12.734702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2"/>
        </w:rPr>
        <w:t>Фамилия, имя </w:t>
      </w:r>
      <w:r>
        <w:rPr>
          <w:i/>
          <w:spacing w:val="-2"/>
          <w:sz w:val="22"/>
        </w:rPr>
        <w:t>отчество</w:t>
      </w:r>
    </w:p>
    <w:p>
      <w:pPr>
        <w:pStyle w:val="BodyText"/>
        <w:ind w:left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135"/>
        <w:ind w:left="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5159375</wp:posOffset>
                </wp:positionH>
                <wp:positionV relativeFrom="paragraph">
                  <wp:posOffset>247180</wp:posOffset>
                </wp:positionV>
                <wp:extent cx="192468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24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685" h="0">
                              <a:moveTo>
                                <a:pt x="0" y="0"/>
                              </a:moveTo>
                              <a:lnTo>
                                <a:pt x="19246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25pt;margin-top:19.463053pt;width:151.550pt;height:.1pt;mso-position-horizontal-relative:page;mso-position-vertical-relative:paragraph;z-index:-15723008;mso-wrap-distance-left:0;mso-wrap-distance-right:0" id="docshape11" coordorigin="8125,389" coordsize="3031,0" path="m8125,389l11156,389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0"/>
        <w:ind w:left="109" w:right="0" w:firstLine="0"/>
        <w:jc w:val="left"/>
        <w:rPr>
          <w:i/>
          <w:sz w:val="22"/>
        </w:rPr>
      </w:pPr>
      <w:r>
        <w:rPr>
          <w:i/>
          <w:sz w:val="22"/>
        </w:rPr>
        <w:t>Фамилия, имя </w:t>
      </w:r>
      <w:r>
        <w:rPr>
          <w:i/>
          <w:spacing w:val="-2"/>
          <w:sz w:val="22"/>
        </w:rPr>
        <w:t>отчество</w:t>
      </w:r>
    </w:p>
    <w:p>
      <w:pPr>
        <w:spacing w:after="0"/>
        <w:jc w:val="left"/>
        <w:rPr>
          <w:i/>
          <w:sz w:val="22"/>
        </w:rPr>
        <w:sectPr>
          <w:type w:val="continuous"/>
          <w:pgSz w:w="11910" w:h="16840"/>
          <w:pgMar w:header="0" w:footer="855" w:top="1920" w:bottom="1040" w:left="1700" w:right="708"/>
          <w:cols w:num="3" w:equalWidth="0">
            <w:col w:w="3026" w:space="201"/>
            <w:col w:w="2446" w:space="672"/>
            <w:col w:w="3157"/>
          </w:cols>
        </w:sectPr>
      </w:pPr>
    </w:p>
    <w:p>
      <w:pPr>
        <w:pStyle w:val="BodyText"/>
        <w:tabs>
          <w:tab w:pos="3335" w:val="left" w:leader="none"/>
          <w:tab w:pos="6135" w:val="left" w:leader="none"/>
          <w:tab w:pos="6453" w:val="left" w:leader="none"/>
          <w:tab w:pos="9253" w:val="left" w:leader="none"/>
        </w:tabs>
        <w:ind w:left="109"/>
      </w:pPr>
      <w:r>
        <w:rPr/>
        <w:t>и</w:t>
      </w:r>
      <w:r>
        <w:rPr>
          <w:spacing w:val="-6"/>
        </w:rPr>
        <w:t> </w:t>
      </w:r>
      <w:r>
        <w:rPr/>
        <w:t>государственной</w:t>
      </w:r>
      <w:r>
        <w:rPr>
          <w:spacing w:val="-6"/>
        </w:rPr>
        <w:t> </w:t>
      </w:r>
      <w:r>
        <w:rPr/>
        <w:t>службы</w:t>
      </w:r>
      <w:r>
        <w:rPr>
          <w:spacing w:val="-4"/>
        </w:rPr>
        <w:t> </w:t>
      </w:r>
      <w:r>
        <w:rPr>
          <w:spacing w:val="-5"/>
        </w:rPr>
        <w:t>при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ind w:left="109"/>
      </w:pPr>
      <w:r>
        <w:rPr/>
        <w:t>Президенте </w:t>
      </w:r>
      <w:r>
        <w:rPr>
          <w:spacing w:val="-2"/>
        </w:rPr>
        <w:t>Российской</w:t>
      </w:r>
    </w:p>
    <w:p>
      <w:pPr>
        <w:pStyle w:val="BodyText"/>
        <w:spacing w:after="0"/>
        <w:sectPr>
          <w:type w:val="continuous"/>
          <w:pgSz w:w="11910" w:h="16840"/>
          <w:pgMar w:header="0" w:footer="855" w:top="1920" w:bottom="1040" w:left="1700" w:right="708"/>
        </w:sectPr>
      </w:pPr>
    </w:p>
    <w:p>
      <w:pPr>
        <w:pStyle w:val="BodyText"/>
        <w:ind w:left="109"/>
        <w:rPr>
          <w:position w:val="7"/>
          <w:sz w:val="14"/>
        </w:rPr>
      </w:pPr>
      <w:r>
        <w:rPr>
          <w:spacing w:val="-2"/>
        </w:rPr>
        <w:t>Федерации»</w:t>
      </w:r>
      <w:r>
        <w:rPr>
          <w:spacing w:val="-2"/>
          <w:position w:val="7"/>
          <w:sz w:val="14"/>
        </w:rPr>
        <w:t>16</w:t>
      </w:r>
    </w:p>
    <w:p>
      <w:pPr>
        <w:spacing w:before="0"/>
        <w:ind w:left="109" w:right="38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(паспорт: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серия,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номер,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когда и кем выдан)</w:t>
      </w:r>
    </w:p>
    <w:p>
      <w:pPr>
        <w:spacing w:before="0"/>
        <w:ind w:left="109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(паспорт: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серия,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номер,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когда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и кем выдан)</w:t>
      </w:r>
    </w:p>
    <w:p>
      <w:pPr>
        <w:spacing w:after="0"/>
        <w:jc w:val="left"/>
        <w:rPr>
          <w:i/>
          <w:sz w:val="22"/>
        </w:rPr>
        <w:sectPr>
          <w:type w:val="continuous"/>
          <w:pgSz w:w="11910" w:h="16840"/>
          <w:pgMar w:header="0" w:footer="855" w:top="1920" w:bottom="1040" w:left="1700" w:right="708"/>
          <w:cols w:num="3" w:equalWidth="0">
            <w:col w:w="1441" w:space="1786"/>
            <w:col w:w="2982" w:space="136"/>
            <w:col w:w="3157"/>
          </w:cols>
        </w:sectPr>
      </w:pPr>
    </w:p>
    <w:p>
      <w:pPr>
        <w:pStyle w:val="BodyText"/>
        <w:tabs>
          <w:tab w:pos="3335" w:val="left" w:leader="none"/>
          <w:tab w:pos="6135" w:val="left" w:leader="none"/>
          <w:tab w:pos="6453" w:val="left" w:leader="none"/>
          <w:tab w:pos="9253" w:val="left" w:leader="none"/>
        </w:tabs>
        <w:spacing w:line="240" w:lineRule="exact"/>
        <w:ind w:left="109"/>
      </w:pPr>
      <w:r>
        <w:rPr/>
        <w:t>Адрес:</w:t>
      </w:r>
      <w:r>
        <w:rPr>
          <w:spacing w:val="-2"/>
        </w:rPr>
        <w:t> </w:t>
      </w:r>
      <w:r>
        <w:rPr/>
        <w:t>119571, г.</w:t>
      </w:r>
      <w:r>
        <w:rPr>
          <w:spacing w:val="-1"/>
        </w:rPr>
        <w:t> </w:t>
      </w:r>
      <w:r>
        <w:rPr/>
        <w:t>Москва, </w:t>
      </w:r>
      <w:r>
        <w:rPr>
          <w:spacing w:val="-5"/>
        </w:rPr>
        <w:t>вн.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spacing w:after="0" w:line="240" w:lineRule="exact"/>
        <w:sectPr>
          <w:type w:val="continuous"/>
          <w:pgSz w:w="11910" w:h="16840"/>
          <w:pgMar w:header="0" w:footer="855" w:top="1920" w:bottom="1040" w:left="1700" w:right="708"/>
        </w:sectPr>
      </w:pPr>
    </w:p>
    <w:p>
      <w:pPr>
        <w:pStyle w:val="BodyText"/>
        <w:tabs>
          <w:tab w:pos="3069" w:val="left" w:leader="none"/>
        </w:tabs>
        <w:ind w:left="109" w:right="38"/>
      </w:pPr>
      <w:r>
        <w:rPr/>
        <w:t>тер. г. муниципальный округ Тропарево-Никулино, пр-кт Вернадского, д. 82, стр. 1 Телефон\факс </w:t>
      </w:r>
      <w:r>
        <w:rPr>
          <w:u w:val="single"/>
        </w:rPr>
        <w:tab/>
      </w:r>
      <w:r>
        <w:rPr/>
        <w:t> ОГРН 1027739610018</w:t>
      </w:r>
    </w:p>
    <w:p>
      <w:pPr>
        <w:pStyle w:val="BodyText"/>
        <w:ind w:left="109"/>
      </w:pPr>
      <w:r>
        <w:rPr/>
        <w:t>ИНН</w:t>
      </w:r>
      <w:r>
        <w:rPr>
          <w:spacing w:val="53"/>
        </w:rPr>
        <w:t> </w:t>
      </w:r>
      <w:r>
        <w:rPr>
          <w:spacing w:val="-2"/>
        </w:rPr>
        <w:t>7729050901,</w:t>
      </w:r>
    </w:p>
    <w:p>
      <w:pPr>
        <w:pStyle w:val="BodyText"/>
        <w:ind w:left="109"/>
      </w:pPr>
      <w:r>
        <w:rPr/>
        <w:t>КПП</w:t>
      </w:r>
      <w:r>
        <w:rPr>
          <w:spacing w:val="52"/>
        </w:rPr>
        <w:t> </w:t>
      </w:r>
      <w:r>
        <w:rPr>
          <w:spacing w:val="-2"/>
        </w:rPr>
        <w:t>772901001</w:t>
      </w:r>
    </w:p>
    <w:p>
      <w:pPr>
        <w:spacing w:before="11"/>
        <w:ind w:left="109" w:right="167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место жительства (при необходимости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фактический </w:t>
      </w:r>
      <w:r>
        <w:rPr>
          <w:i/>
          <w:spacing w:val="-2"/>
          <w:sz w:val="22"/>
        </w:rPr>
        <w:t>адрес)</w:t>
      </w:r>
    </w:p>
    <w:p>
      <w:pPr>
        <w:tabs>
          <w:tab w:pos="2762" w:val="left" w:leader="none"/>
        </w:tabs>
        <w:spacing w:before="0"/>
        <w:ind w:left="109" w:right="0" w:firstLine="0"/>
        <w:jc w:val="left"/>
        <w:rPr>
          <w:sz w:val="22"/>
        </w:rPr>
      </w:pPr>
      <w:r>
        <w:rPr>
          <w:i/>
          <w:sz w:val="22"/>
        </w:rPr>
        <w:t>Тел./факс </w:t>
      </w:r>
      <w:r>
        <w:rPr>
          <w:sz w:val="22"/>
          <w:u w:val="single"/>
        </w:rPr>
        <w:tab/>
      </w:r>
    </w:p>
    <w:p>
      <w:pPr>
        <w:tabs>
          <w:tab w:pos="1625" w:val="left" w:leader="none"/>
          <w:tab w:pos="3030" w:val="left" w:leader="none"/>
        </w:tabs>
        <w:spacing w:before="0"/>
        <w:ind w:left="109" w:right="38" w:firstLine="0"/>
        <w:jc w:val="left"/>
        <w:rPr>
          <w:sz w:val="22"/>
        </w:rPr>
      </w:pPr>
      <w:r>
        <w:rPr>
          <w:i/>
          <w:spacing w:val="-2"/>
          <w:sz w:val="22"/>
        </w:rPr>
        <w:t>e-mail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ИНН</w:t>
      </w:r>
      <w:r>
        <w:rPr>
          <w:sz w:val="22"/>
          <w:u w:val="single"/>
        </w:rPr>
        <w:tab/>
      </w:r>
    </w:p>
    <w:p>
      <w:pPr>
        <w:spacing w:line="251" w:lineRule="exact" w:before="0"/>
        <w:ind w:left="109" w:right="0" w:firstLine="0"/>
        <w:jc w:val="left"/>
        <w:rPr>
          <w:i/>
          <w:sz w:val="22"/>
        </w:rPr>
      </w:pPr>
      <w:r>
        <w:rPr>
          <w:i/>
          <w:sz w:val="22"/>
        </w:rPr>
        <w:t>Банковские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реквизиты:</w:t>
      </w:r>
    </w:p>
    <w:p>
      <w:pPr>
        <w:spacing w:before="11"/>
        <w:ind w:left="109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место жительства (при необходимости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фактический </w:t>
      </w:r>
      <w:r>
        <w:rPr>
          <w:i/>
          <w:spacing w:val="-2"/>
          <w:sz w:val="22"/>
        </w:rPr>
        <w:t>адрес)</w:t>
      </w:r>
    </w:p>
    <w:p>
      <w:pPr>
        <w:tabs>
          <w:tab w:pos="2762" w:val="left" w:leader="none"/>
        </w:tabs>
        <w:spacing w:before="0"/>
        <w:ind w:left="109" w:right="0" w:firstLine="0"/>
        <w:jc w:val="left"/>
        <w:rPr>
          <w:sz w:val="22"/>
        </w:rPr>
      </w:pPr>
      <w:r>
        <w:rPr>
          <w:i/>
          <w:sz w:val="22"/>
        </w:rPr>
        <w:t>Тел./факс </w:t>
      </w:r>
      <w:r>
        <w:rPr>
          <w:sz w:val="22"/>
          <w:u w:val="single"/>
        </w:rPr>
        <w:tab/>
      </w:r>
    </w:p>
    <w:p>
      <w:pPr>
        <w:tabs>
          <w:tab w:pos="1625" w:val="left" w:leader="none"/>
          <w:tab w:pos="3030" w:val="left" w:leader="none"/>
        </w:tabs>
        <w:spacing w:before="0"/>
        <w:ind w:left="109" w:right="119" w:firstLine="0"/>
        <w:jc w:val="left"/>
        <w:rPr>
          <w:sz w:val="22"/>
        </w:rPr>
      </w:pPr>
      <w:r>
        <w:rPr>
          <w:i/>
          <w:spacing w:val="-2"/>
          <w:sz w:val="22"/>
        </w:rPr>
        <w:t>e-mail</w:t>
      </w:r>
      <w:r>
        <w:rPr>
          <w:sz w:val="22"/>
          <w:u w:val="single"/>
        </w:rPr>
        <w:tab/>
        <w:tab/>
      </w:r>
      <w:r>
        <w:rPr>
          <w:sz w:val="22"/>
        </w:rPr>
        <w:t> </w:t>
      </w:r>
      <w:r>
        <w:rPr>
          <w:i/>
          <w:spacing w:val="-4"/>
          <w:sz w:val="22"/>
        </w:rPr>
        <w:t>ИНН</w:t>
      </w:r>
      <w:r>
        <w:rPr>
          <w:sz w:val="22"/>
          <w:u w:val="single"/>
        </w:rPr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855" w:top="1920" w:bottom="1040" w:left="1700" w:right="708"/>
          <w:cols w:num="3" w:equalWidth="0">
            <w:col w:w="3110" w:space="117"/>
            <w:col w:w="3072" w:space="46"/>
            <w:col w:w="3157"/>
          </w:cols>
        </w:sectPr>
      </w:pPr>
    </w:p>
    <w:p>
      <w:pPr>
        <w:pStyle w:val="BodyText"/>
        <w:tabs>
          <w:tab w:pos="3335" w:val="left" w:leader="none"/>
          <w:tab w:pos="6245" w:val="left" w:leader="none"/>
        </w:tabs>
        <w:spacing w:line="244" w:lineRule="exact"/>
        <w:ind w:left="109"/>
      </w:pPr>
      <w:r>
        <w:rPr/>
        <w:t>Банковские </w:t>
      </w:r>
      <w:r>
        <w:rPr>
          <w:spacing w:val="-2"/>
        </w:rPr>
        <w:t>реквизиты:</w:t>
      </w:r>
      <w:r>
        <w:rPr/>
        <w:tab/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1080135</wp:posOffset>
                </wp:positionH>
                <wp:positionV relativeFrom="paragraph">
                  <wp:posOffset>200146</wp:posOffset>
                </wp:positionV>
                <wp:extent cx="182245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5.759557pt;width:143.5pt;height:.1pt;mso-position-horizontal-relative:page;mso-position-vertical-relative:paragraph;z-index:-15722496;mso-wrap-distance-left:0;mso-wrap-distance-right:0" id="docshape12" coordorigin="1701,315" coordsize="2870,0" path="m1701,315l4571,31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47" w:right="0" w:firstLine="96"/>
        <w:jc w:val="left"/>
        <w:rPr>
          <w:sz w:val="20"/>
        </w:rPr>
      </w:pPr>
      <w:r>
        <w:rPr>
          <w:position w:val="6"/>
          <w:sz w:val="13"/>
        </w:rPr>
        <w:t>15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случае</w:t>
      </w:r>
      <w:r>
        <w:rPr>
          <w:spacing w:val="-4"/>
          <w:sz w:val="20"/>
        </w:rPr>
        <w:t> </w:t>
      </w:r>
      <w:r>
        <w:rPr>
          <w:sz w:val="20"/>
        </w:rPr>
        <w:t>оплаты</w:t>
      </w:r>
      <w:r>
        <w:rPr>
          <w:spacing w:val="-5"/>
          <w:sz w:val="20"/>
        </w:rPr>
        <w:t> </w:t>
      </w:r>
      <w:r>
        <w:rPr>
          <w:sz w:val="20"/>
        </w:rPr>
        <w:t>услуг</w:t>
      </w:r>
      <w:r>
        <w:rPr>
          <w:spacing w:val="-5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настоящему</w:t>
      </w:r>
      <w:r>
        <w:rPr>
          <w:spacing w:val="-4"/>
          <w:sz w:val="20"/>
        </w:rPr>
        <w:t> </w:t>
      </w:r>
      <w:r>
        <w:rPr>
          <w:sz w:val="20"/>
        </w:rPr>
        <w:t>Договору</w:t>
      </w:r>
      <w:r>
        <w:rPr>
          <w:spacing w:val="-4"/>
          <w:sz w:val="20"/>
        </w:rPr>
        <w:t> </w:t>
      </w:r>
      <w:r>
        <w:rPr>
          <w:sz w:val="20"/>
        </w:rPr>
        <w:t>за</w:t>
      </w:r>
      <w:r>
        <w:rPr>
          <w:spacing w:val="-4"/>
          <w:sz w:val="20"/>
        </w:rPr>
        <w:t> </w:t>
      </w:r>
      <w:r>
        <w:rPr>
          <w:sz w:val="20"/>
        </w:rPr>
        <w:t>счет</w:t>
      </w:r>
      <w:r>
        <w:rPr>
          <w:spacing w:val="-4"/>
          <w:sz w:val="20"/>
        </w:rPr>
        <w:t> </w:t>
      </w:r>
      <w:r>
        <w:rPr>
          <w:sz w:val="20"/>
        </w:rPr>
        <w:t>средств</w:t>
      </w:r>
      <w:r>
        <w:rPr>
          <w:spacing w:val="-5"/>
          <w:sz w:val="20"/>
        </w:rPr>
        <w:t> </w:t>
      </w:r>
      <w:r>
        <w:rPr>
          <w:sz w:val="20"/>
        </w:rPr>
        <w:t>материнского</w:t>
      </w:r>
      <w:r>
        <w:rPr>
          <w:spacing w:val="-4"/>
          <w:sz w:val="20"/>
        </w:rPr>
        <w:t> </w:t>
      </w:r>
      <w:r>
        <w:rPr>
          <w:sz w:val="20"/>
        </w:rPr>
        <w:t>(семейного)</w:t>
      </w:r>
      <w:r>
        <w:rPr>
          <w:spacing w:val="-5"/>
          <w:sz w:val="20"/>
        </w:rPr>
        <w:t> </w:t>
      </w:r>
      <w:r>
        <w:rPr>
          <w:sz w:val="20"/>
        </w:rPr>
        <w:t>капитала, образовательного или иного кредита и т.п.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position w:val="6"/>
          <w:sz w:val="13"/>
        </w:rPr>
        <w:t>16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Для</w:t>
      </w:r>
      <w:r>
        <w:rPr>
          <w:spacing w:val="-1"/>
          <w:sz w:val="20"/>
        </w:rPr>
        <w:t> </w:t>
      </w:r>
      <w:r>
        <w:rPr>
          <w:sz w:val="20"/>
        </w:rPr>
        <w:t>договоров,</w:t>
      </w:r>
      <w:r>
        <w:rPr>
          <w:spacing w:val="-1"/>
          <w:sz w:val="20"/>
        </w:rPr>
        <w:t> </w:t>
      </w:r>
      <w:r>
        <w:rPr>
          <w:sz w:val="20"/>
        </w:rPr>
        <w:t>оформляемых</w:t>
      </w:r>
      <w:r>
        <w:rPr>
          <w:spacing w:val="-1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имени</w:t>
      </w:r>
      <w:r>
        <w:rPr>
          <w:spacing w:val="-2"/>
          <w:sz w:val="20"/>
        </w:rPr>
        <w:t> </w:t>
      </w:r>
      <w:r>
        <w:rPr>
          <w:sz w:val="20"/>
        </w:rPr>
        <w:t>Академии</w:t>
      </w:r>
      <w:r>
        <w:rPr>
          <w:spacing w:val="-2"/>
          <w:sz w:val="20"/>
        </w:rPr>
        <w:t> филиалом: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«Академия</w:t>
      </w:r>
    </w:p>
    <w:p>
      <w:pPr>
        <w:spacing w:before="0"/>
        <w:ind w:left="143" w:right="4821" w:firstLine="0"/>
        <w:jc w:val="left"/>
        <w:rPr>
          <w:sz w:val="20"/>
        </w:rPr>
      </w:pPr>
      <w:r>
        <w:rPr>
          <w:sz w:val="20"/>
        </w:rPr>
        <w:t>Федеральное государственное бюджетное образовательное</w:t>
      </w:r>
      <w:r>
        <w:rPr>
          <w:spacing w:val="-11"/>
          <w:sz w:val="20"/>
        </w:rPr>
        <w:t> </w:t>
      </w:r>
      <w:r>
        <w:rPr>
          <w:sz w:val="20"/>
        </w:rPr>
        <w:t>учреждение</w:t>
      </w:r>
      <w:r>
        <w:rPr>
          <w:spacing w:val="-11"/>
          <w:sz w:val="20"/>
        </w:rPr>
        <w:t> </w:t>
      </w:r>
      <w:r>
        <w:rPr>
          <w:sz w:val="20"/>
        </w:rPr>
        <w:t>высшего</w:t>
      </w:r>
      <w:r>
        <w:rPr>
          <w:spacing w:val="-11"/>
          <w:sz w:val="20"/>
        </w:rPr>
        <w:t> </w:t>
      </w:r>
      <w:r>
        <w:rPr>
          <w:sz w:val="20"/>
        </w:rPr>
        <w:t>образования</w:t>
      </w:r>
    </w:p>
    <w:p>
      <w:pPr>
        <w:spacing w:before="0"/>
        <w:ind w:left="143" w:right="4821" w:firstLine="0"/>
        <w:jc w:val="left"/>
        <w:rPr>
          <w:sz w:val="20"/>
        </w:rPr>
      </w:pPr>
      <w:r>
        <w:rPr>
          <w:sz w:val="20"/>
        </w:rPr>
        <w:t>«Российская</w:t>
      </w:r>
      <w:r>
        <w:rPr>
          <w:spacing w:val="-9"/>
          <w:sz w:val="20"/>
        </w:rPr>
        <w:t> </w:t>
      </w:r>
      <w:r>
        <w:rPr>
          <w:sz w:val="20"/>
        </w:rPr>
        <w:t>академия</w:t>
      </w:r>
      <w:r>
        <w:rPr>
          <w:spacing w:val="-9"/>
          <w:sz w:val="20"/>
        </w:rPr>
        <w:t> </w:t>
      </w:r>
      <w:r>
        <w:rPr>
          <w:sz w:val="20"/>
        </w:rPr>
        <w:t>народного</w:t>
      </w:r>
      <w:r>
        <w:rPr>
          <w:spacing w:val="-9"/>
          <w:sz w:val="20"/>
        </w:rPr>
        <w:t> </w:t>
      </w:r>
      <w:r>
        <w:rPr>
          <w:sz w:val="20"/>
        </w:rPr>
        <w:t>хозяйства</w:t>
      </w:r>
      <w:r>
        <w:rPr>
          <w:spacing w:val="-9"/>
          <w:sz w:val="20"/>
        </w:rPr>
        <w:t> </w:t>
      </w:r>
      <w:r>
        <w:rPr>
          <w:sz w:val="20"/>
        </w:rPr>
        <w:t>и государственной службы при Президенте Российской Федерации», филиал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pacing w:val="-2"/>
          <w:sz w:val="20"/>
        </w:rPr>
        <w:t>Адрес:</w:t>
      </w:r>
    </w:p>
    <w:p>
      <w:pPr>
        <w:spacing w:before="0"/>
        <w:ind w:left="143" w:right="5806" w:firstLine="0"/>
        <w:jc w:val="left"/>
        <w:rPr>
          <w:sz w:val="20"/>
        </w:rPr>
      </w:pPr>
      <w:r>
        <w:rPr>
          <w:sz w:val="20"/>
        </w:rPr>
        <w:t>(индекс,</w:t>
      </w:r>
      <w:r>
        <w:rPr>
          <w:spacing w:val="-12"/>
          <w:sz w:val="20"/>
        </w:rPr>
        <w:t> </w:t>
      </w:r>
      <w:r>
        <w:rPr>
          <w:sz w:val="20"/>
        </w:rPr>
        <w:t>место</w:t>
      </w:r>
      <w:r>
        <w:rPr>
          <w:spacing w:val="-12"/>
          <w:sz w:val="20"/>
        </w:rPr>
        <w:t> </w:t>
      </w:r>
      <w:r>
        <w:rPr>
          <w:sz w:val="20"/>
        </w:rPr>
        <w:t>нахождения</w:t>
      </w:r>
      <w:r>
        <w:rPr>
          <w:spacing w:val="-12"/>
          <w:sz w:val="20"/>
        </w:rPr>
        <w:t> </w:t>
      </w:r>
      <w:r>
        <w:rPr>
          <w:sz w:val="20"/>
        </w:rPr>
        <w:t>филиала согласно положению о филиале)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1170305</wp:posOffset>
                </wp:positionH>
                <wp:positionV relativeFrom="paragraph">
                  <wp:posOffset>143646</wp:posOffset>
                </wp:positionV>
                <wp:extent cx="22225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50002pt;margin-top:11.310747pt;width:175pt;height:.1pt;mso-position-horizontal-relative:page;mso-position-vertical-relative:paragraph;z-index:-15721984;mso-wrap-distance-left:0;mso-wrap-distance-right:0" id="docshape13" coordorigin="1843,226" coordsize="3500,0" path="m1843,226l5343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688" w:val="left" w:leader="none"/>
        </w:tabs>
        <w:spacing w:before="0"/>
        <w:ind w:left="143" w:right="5806" w:firstLine="0"/>
        <w:jc w:val="left"/>
        <w:rPr>
          <w:sz w:val="20"/>
        </w:rPr>
      </w:pPr>
      <w:r>
        <w:rPr>
          <w:sz w:val="20"/>
        </w:rPr>
        <w:t>Телефон\факс (код города)</w:t>
      </w:r>
      <w:r>
        <w:rPr>
          <w:sz w:val="20"/>
          <w:u w:val="single"/>
        </w:rPr>
        <w:tab/>
      </w:r>
      <w:r>
        <w:rPr>
          <w:sz w:val="20"/>
        </w:rPr>
        <w:t> ОГРН 1027739610018</w: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ИНН</w:t>
      </w:r>
      <w:r>
        <w:rPr>
          <w:spacing w:val="-2"/>
          <w:sz w:val="20"/>
        </w:rPr>
        <w:t> 7729050901</w:t>
      </w:r>
    </w:p>
    <w:p>
      <w:pPr>
        <w:tabs>
          <w:tab w:pos="3710" w:val="left" w:leader="none"/>
        </w:tabs>
        <w:spacing w:before="0"/>
        <w:ind w:left="143" w:right="0" w:firstLine="0"/>
        <w:jc w:val="left"/>
        <w:rPr>
          <w:sz w:val="20"/>
        </w:rPr>
      </w:pPr>
      <w:r>
        <w:rPr>
          <w:spacing w:val="-5"/>
          <w:sz w:val="20"/>
        </w:rPr>
        <w:t>КПП</w:t>
      </w:r>
      <w:r>
        <w:rPr>
          <w:sz w:val="20"/>
          <w:u w:val="single"/>
        </w:rPr>
        <w:tab/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Банковские </w:t>
      </w:r>
      <w:r>
        <w:rPr>
          <w:spacing w:val="-2"/>
          <w:sz w:val="20"/>
        </w:rPr>
        <w:t>реквизиты:</w:t>
      </w:r>
    </w:p>
    <w:p>
      <w:pPr>
        <w:tabs>
          <w:tab w:pos="2836" w:val="left" w:leader="none"/>
          <w:tab w:pos="3650" w:val="left" w:leader="none"/>
        </w:tabs>
        <w:spacing w:before="0"/>
        <w:ind w:left="97" w:right="5844" w:firstLine="0"/>
        <w:jc w:val="left"/>
        <w:rPr>
          <w:sz w:val="20"/>
        </w:rPr>
      </w:pPr>
      <w:r>
        <w:rPr>
          <w:sz w:val="20"/>
        </w:rPr>
        <w:t>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3036" w:val="left" w:leader="none"/>
          <w:tab w:pos="3643" w:val="left" w:leader="none"/>
        </w:tabs>
        <w:spacing w:before="0"/>
        <w:ind w:left="97" w:right="5852" w:firstLine="0"/>
        <w:jc w:val="left"/>
        <w:rPr>
          <w:sz w:val="20"/>
        </w:rPr>
      </w:pPr>
      <w:r>
        <w:rPr>
          <w:sz w:val="20"/>
        </w:rPr>
        <w:t>Единый казначейский счет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</w:p>
    <w:p>
      <w:pPr>
        <w:tabs>
          <w:tab w:pos="2786" w:val="left" w:leader="none"/>
          <w:tab w:pos="2821" w:val="left" w:leader="none"/>
        </w:tabs>
        <w:spacing w:before="0"/>
        <w:ind w:left="97" w:right="6631" w:firstLine="0"/>
        <w:jc w:val="both"/>
        <w:rPr>
          <w:sz w:val="20"/>
        </w:rPr>
      </w:pPr>
      <w:r>
        <w:rPr>
          <w:spacing w:val="-4"/>
          <w:sz w:val="20"/>
        </w:rPr>
        <w:t>Л/с</w:t>
      </w:r>
      <w:r>
        <w:rPr>
          <w:sz w:val="20"/>
          <w:u w:val="single"/>
        </w:rPr>
        <w:tab/>
        <w:tab/>
      </w:r>
      <w:r>
        <w:rPr>
          <w:sz w:val="20"/>
        </w:rPr>
        <w:t> в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spacing w:val="-4"/>
          <w:sz w:val="20"/>
        </w:rPr>
        <w:t>БИК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4"/>
          <w:sz w:val="20"/>
        </w:rPr>
        <w:t> КБК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pacing w:val="-2"/>
          <w:sz w:val="20"/>
        </w:rPr>
        <w:t> ОКТМО</w:t>
      </w:r>
      <w:r>
        <w:rPr>
          <w:sz w:val="20"/>
          <w:u w:val="single"/>
        </w:rPr>
        <w:tab/>
        <w:tab/>
      </w:r>
      <w:r>
        <w:rPr>
          <w:spacing w:val="-13"/>
          <w:sz w:val="20"/>
          <w:u w:val="single"/>
        </w:rPr>
        <w:t> </w:t>
      </w:r>
      <w:r>
        <w:rPr>
          <w:sz w:val="20"/>
        </w:rPr>
        <w:t> ОКПО</w:t>
      </w:r>
      <w:r>
        <w:rPr>
          <w:spacing w:val="49"/>
          <w:sz w:val="20"/>
        </w:rPr>
        <w:t> 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> </w:t>
      </w:r>
    </w:p>
    <w:p>
      <w:pPr>
        <w:pStyle w:val="BodyText"/>
        <w:ind w:left="0"/>
        <w:rPr>
          <w:sz w:val="20"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От </w:t>
      </w:r>
      <w:r>
        <w:rPr>
          <w:spacing w:val="-2"/>
          <w:sz w:val="20"/>
        </w:rPr>
        <w:t>Академии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1170305</wp:posOffset>
                </wp:positionH>
                <wp:positionV relativeFrom="paragraph">
                  <wp:posOffset>143454</wp:posOffset>
                </wp:positionV>
                <wp:extent cx="26035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60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500" h="0">
                              <a:moveTo>
                                <a:pt x="0" y="0"/>
                              </a:moveTo>
                              <a:lnTo>
                                <a:pt x="2603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150002pt;margin-top:11.29562pt;width:205pt;height:.1pt;mso-position-horizontal-relative:page;mso-position-vertical-relative:paragraph;z-index:-15721472;mso-wrap-distance-left:0;mso-wrap-distance-right:0" id="docshape14" coordorigin="1843,226" coordsize="4100,0" path="m1843,226l5943,226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43" w:right="0" w:firstLine="0"/>
        <w:jc w:val="left"/>
        <w:rPr>
          <w:sz w:val="20"/>
        </w:rPr>
      </w:pPr>
      <w:r>
        <w:rPr>
          <w:sz w:val="20"/>
        </w:rPr>
        <w:t>(подпись, </w:t>
      </w:r>
      <w:r>
        <w:rPr>
          <w:spacing w:val="-2"/>
          <w:sz w:val="20"/>
        </w:rPr>
        <w:t>расшифровка)»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855" w:top="1920" w:bottom="1040" w:left="1700" w:right="708"/>
        </w:sectPr>
      </w:pPr>
    </w:p>
    <w:p>
      <w:pPr>
        <w:pStyle w:val="BodyText"/>
        <w:spacing w:before="76"/>
        <w:ind w:left="109" w:right="6496"/>
      </w:pPr>
      <w:r>
        <w:rPr>
          <w:spacing w:val="-2"/>
        </w:rPr>
        <w:t>Межрегиональное </w:t>
      </w:r>
      <w:r>
        <w:rPr/>
        <w:t>операционное УФК (РАНХиГС</w:t>
      </w:r>
      <w:r>
        <w:rPr>
          <w:spacing w:val="-14"/>
        </w:rPr>
        <w:t> </w:t>
      </w:r>
      <w:r>
        <w:rPr/>
        <w:t>л/с</w:t>
      </w:r>
      <w:r>
        <w:rPr>
          <w:spacing w:val="-14"/>
        </w:rPr>
        <w:t> </w:t>
      </w:r>
      <w:r>
        <w:rPr/>
        <w:t>20956003840)</w:t>
      </w:r>
    </w:p>
    <w:p>
      <w:pPr>
        <w:pStyle w:val="BodyText"/>
        <w:ind w:left="109" w:right="7188"/>
      </w:pPr>
      <w:r>
        <w:rPr/>
        <w:t>Казначейский</w:t>
      </w:r>
      <w:r>
        <w:rPr>
          <w:spacing w:val="-2"/>
        </w:rPr>
        <w:t> счет:</w:t>
      </w:r>
    </w:p>
    <w:p>
      <w:pPr>
        <w:pStyle w:val="BodyText"/>
        <w:spacing w:before="4"/>
        <w:ind w:left="109" w:right="7188"/>
      </w:pPr>
      <w:r>
        <w:rPr>
          <w:spacing w:val="-2"/>
        </w:rPr>
        <w:t>03214643000000019500</w:t>
      </w:r>
    </w:p>
    <w:p>
      <w:pPr>
        <w:pStyle w:val="BodyText"/>
        <w:spacing w:line="251" w:lineRule="exact" w:before="6"/>
        <w:ind w:left="109"/>
      </w:pPr>
      <w:r>
        <w:rPr/>
        <w:t>Единый</w:t>
      </w:r>
      <w:r>
        <w:rPr>
          <w:spacing w:val="-8"/>
        </w:rPr>
        <w:t> </w:t>
      </w:r>
      <w:r>
        <w:rPr/>
        <w:t>казначейский</w:t>
      </w:r>
      <w:r>
        <w:rPr>
          <w:spacing w:val="-4"/>
        </w:rPr>
        <w:t> счет</w:t>
      </w:r>
    </w:p>
    <w:p>
      <w:pPr>
        <w:pStyle w:val="BodyText"/>
        <w:spacing w:before="4"/>
        <w:ind w:left="109"/>
      </w:pPr>
      <w:r>
        <w:rPr/>
        <w:t>: </w:t>
      </w:r>
      <w:r>
        <w:rPr>
          <w:spacing w:val="-2"/>
        </w:rPr>
        <w:t>40102810045370000002</w:t>
      </w:r>
    </w:p>
    <w:p>
      <w:pPr>
        <w:pStyle w:val="BodyText"/>
        <w:spacing w:line="244" w:lineRule="auto" w:before="4"/>
        <w:ind w:left="109" w:right="6829"/>
      </w:pPr>
      <w:r>
        <w:rPr/>
        <w:t>Наименование банка: </w:t>
      </w:r>
      <w:r>
        <w:rPr>
          <w:spacing w:val="-2"/>
        </w:rPr>
        <w:t>Операционный </w:t>
      </w:r>
      <w:r>
        <w:rPr/>
        <w:t>департамент Банка </w:t>
      </w:r>
      <w:r>
        <w:rPr>
          <w:spacing w:val="-2"/>
        </w:rPr>
        <w:t>России/Межрегиональное </w:t>
      </w:r>
      <w:r>
        <w:rPr/>
        <w:t>операционное УФК г.</w:t>
      </w:r>
    </w:p>
    <w:p>
      <w:pPr>
        <w:pStyle w:val="BodyText"/>
        <w:spacing w:line="249" w:lineRule="exact"/>
        <w:ind w:left="109"/>
      </w:pPr>
      <w:r>
        <w:rPr>
          <w:spacing w:val="-2"/>
        </w:rPr>
        <w:t>Москва</w:t>
      </w:r>
    </w:p>
    <w:p>
      <w:pPr>
        <w:pStyle w:val="BodyText"/>
        <w:spacing w:before="4"/>
        <w:ind w:left="109"/>
      </w:pPr>
      <w:r>
        <w:rPr/>
        <w:t>БИК </w:t>
      </w:r>
      <w:r>
        <w:rPr>
          <w:spacing w:val="-2"/>
        </w:rPr>
        <w:t>024501901</w:t>
      </w:r>
    </w:p>
    <w:p>
      <w:pPr>
        <w:pStyle w:val="BodyText"/>
        <w:spacing w:before="5"/>
        <w:ind w:left="109"/>
      </w:pPr>
      <w:r>
        <w:rPr/>
        <w:t>КБК </w:t>
      </w:r>
      <w:r>
        <w:rPr>
          <w:spacing w:val="-2"/>
        </w:rPr>
        <w:t>00000000000000000130</w:t>
      </w:r>
    </w:p>
    <w:p>
      <w:pPr>
        <w:pStyle w:val="BodyText"/>
        <w:ind w:left="109"/>
      </w:pPr>
      <w:r>
        <w:rPr/>
        <w:t>ОКТМО</w:t>
      </w:r>
      <w:r>
        <w:rPr>
          <w:spacing w:val="-5"/>
        </w:rPr>
        <w:t> </w:t>
      </w:r>
      <w:r>
        <w:rPr>
          <w:spacing w:val="-2"/>
        </w:rPr>
        <w:t>45327000</w:t>
      </w:r>
    </w:p>
    <w:p>
      <w:pPr>
        <w:pStyle w:val="BodyText"/>
        <w:ind w:left="109"/>
      </w:pPr>
      <w:r>
        <w:rPr/>
        <w:t>ОКПО</w:t>
      </w:r>
      <w:r>
        <w:rPr>
          <w:spacing w:val="-4"/>
        </w:rPr>
        <w:t> </w:t>
      </w:r>
      <w:r>
        <w:rPr>
          <w:spacing w:val="-2"/>
        </w:rPr>
        <w:t>00035106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855" w:top="1040" w:bottom="1080" w:left="1700" w:right="708"/>
        </w:sectPr>
      </w:pPr>
    </w:p>
    <w:p>
      <w:pPr>
        <w:pStyle w:val="BodyText"/>
        <w:spacing w:before="137"/>
        <w:ind w:left="217"/>
      </w:pPr>
      <w:r>
        <w:rPr/>
        <w:t>От </w:t>
      </w:r>
      <w:r>
        <w:rPr>
          <w:spacing w:val="-2"/>
        </w:rPr>
        <w:t>Академии</w:t>
      </w:r>
    </w:p>
    <w:p>
      <w:pPr>
        <w:pStyle w:val="BodyText"/>
        <w:spacing w:before="90"/>
        <w:ind w:left="217"/>
      </w:pPr>
      <w:r>
        <w:rPr/>
        <w:br w:type="column"/>
      </w:r>
      <w:r>
        <w:rPr/>
        <w:t>От </w:t>
      </w:r>
      <w:r>
        <w:rPr>
          <w:spacing w:val="-2"/>
        </w:rPr>
        <w:t>Заказчика</w:t>
      </w:r>
    </w:p>
    <w:p>
      <w:pPr>
        <w:pStyle w:val="BodyText"/>
        <w:spacing w:after="0"/>
        <w:sectPr>
          <w:type w:val="continuous"/>
          <w:pgSz w:w="11910" w:h="16840"/>
          <w:pgMar w:header="0" w:footer="855" w:top="1920" w:bottom="1040" w:left="1700" w:right="708"/>
          <w:cols w:num="2" w:equalWidth="0">
            <w:col w:w="1515" w:space="1712"/>
            <w:col w:w="6275"/>
          </w:cols>
        </w:sectPr>
      </w:pPr>
    </w:p>
    <w:p>
      <w:pPr>
        <w:pStyle w:val="BodyText"/>
        <w:spacing w:before="222"/>
        <w:ind w:left="0"/>
        <w:rPr>
          <w:sz w:val="20"/>
        </w:rPr>
      </w:pPr>
    </w:p>
    <w:p>
      <w:pPr>
        <w:spacing w:line="20" w:lineRule="exact"/>
        <w:ind w:left="3444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16100" cy="5715"/>
                <wp:effectExtent l="9525" t="0" r="0" b="381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816100" cy="5715"/>
                          <a:chExt cx="1816100" cy="57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35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45pt;mso-position-horizontal-relative:char;mso-position-vertical-relative:line" id="docshapegroup15" coordorigin="0,0" coordsize="2860,9">
                <v:line style="position:absolute" from="0,4" to="286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33"/>
          <w:sz w:val="2"/>
        </w:rPr>
        <w:t> </w:t>
      </w:r>
      <w:r>
        <w:rPr>
          <w:spacing w:val="133"/>
          <w:sz w:val="2"/>
        </w:rPr>
        <mc:AlternateContent>
          <mc:Choice Requires="wps">
            <w:drawing>
              <wp:inline distT="0" distB="0" distL="0" distR="0">
                <wp:extent cx="1816100" cy="8890"/>
                <wp:effectExtent l="9525" t="0" r="3175" b="63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816100" cy="8890"/>
                          <a:chExt cx="1816100" cy="88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400"/>
                            <a:ext cx="181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0" h="0">
                                <a:moveTo>
                                  <a:pt x="0" y="0"/>
                                </a:moveTo>
                                <a:lnTo>
                                  <a:pt x="1816100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pt;height:.7pt;mso-position-horizontal-relative:char;mso-position-vertical-relative:line" id="docshapegroup16" coordorigin="0,0" coordsize="2860,14">
                <v:line style="position:absolute" from="0,7" to="2860,7" stroked="true" strokeweight=".693pt" strokecolor="#000000">
                  <v:stroke dashstyle="solid"/>
                </v:line>
              </v:group>
            </w:pict>
          </mc:Fallback>
        </mc:AlternateContent>
      </w:r>
      <w:r>
        <w:rPr>
          <w:spacing w:val="133"/>
          <w:sz w:val="2"/>
        </w:rPr>
      </w:r>
    </w:p>
    <w:p>
      <w:pPr>
        <w:pStyle w:val="BodyText"/>
        <w:spacing w:before="5"/>
        <w:ind w:left="0"/>
        <w:rPr>
          <w:sz w:val="2"/>
        </w:rPr>
      </w:pPr>
    </w:p>
    <w:p>
      <w:pPr>
        <w:spacing w:line="20" w:lineRule="exact"/>
        <w:ind w:left="21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85950" cy="5715"/>
                <wp:effectExtent l="9525" t="0" r="0" b="381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885950" cy="5715"/>
                          <a:chExt cx="1885950" cy="57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835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ln w="5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5pt;height:.45pt;mso-position-horizontal-relative:char;mso-position-vertical-relative:line" id="docshapegroup17" coordorigin="0,0" coordsize="2970,9">
                <v:line style="position:absolute" from="0,4" to="2970,4" stroked="true" strokeweight=".44653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2146" w:firstLine="0"/>
        <w:jc w:val="right"/>
        <w:rPr>
          <w:i/>
          <w:sz w:val="22"/>
        </w:rPr>
      </w:pPr>
      <w:r>
        <w:rPr>
          <w:i/>
          <w:spacing w:val="-2"/>
          <w:sz w:val="22"/>
        </w:rPr>
        <w:t>(подпись)</w:t>
      </w:r>
    </w:p>
    <w:p>
      <w:pPr>
        <w:pStyle w:val="BodyText"/>
        <w:ind w:left="217"/>
      </w:pPr>
      <w:r>
        <w:rPr>
          <w:spacing w:val="-4"/>
        </w:rPr>
        <w:t>М.П.</w:t>
      </w:r>
    </w:p>
    <w:sectPr>
      <w:type w:val="continuous"/>
      <w:pgSz w:w="11910" w:h="16840"/>
      <w:pgMar w:header="0" w:footer="855" w:top="1920" w:bottom="104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8400">
          <wp:simplePos x="0" y="0"/>
          <wp:positionH relativeFrom="page">
            <wp:posOffset>5463540</wp:posOffset>
          </wp:positionH>
          <wp:positionV relativeFrom="page">
            <wp:posOffset>9996805</wp:posOffset>
          </wp:positionV>
          <wp:extent cx="1295400" cy="5588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1" w:hanging="3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3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7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85" w:hanging="22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5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0" w:hanging="38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" w:hanging="3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80" w:hanging="3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66" w:hanging="3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52" w:hanging="3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9" w:hanging="3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5" w:hanging="385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8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88" w:hanging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" w:hanging="385"/>
      <w:jc w:val="both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40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consultantplus://offline/ref%3D79F917D3EA3EB308329A3996424B0732405DA0C6D4D34F6D328AC9BF0DB6B25C3A21DAD2203D92CBT1Z7L" TargetMode="External"/><Relationship Id="rId7" Type="http://schemas.openxmlformats.org/officeDocument/2006/relationships/hyperlink" Target="http://www.ranepa.ru/" TargetMode="External"/><Relationship Id="rId8" Type="http://schemas.openxmlformats.org/officeDocument/2006/relationships/hyperlink" Target="https://www.ranepa.ru/sveden/document" TargetMode="External"/><Relationship Id="rId9" Type="http://schemas.openxmlformats.org/officeDocument/2006/relationships/hyperlink" Target="https://www.ranepa.ru/pravovoe-upravlenie/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В.И.</dc:creator>
  <dc:title>В целях обеспечения делопроизводства и учета локальных актов Академии,</dc:title>
  <dcterms:created xsi:type="dcterms:W3CDTF">2026-04-13T06:32:29Z</dcterms:created>
  <dcterms:modified xsi:type="dcterms:W3CDTF">2026-04-13T06:32:29Z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2026-03-31T00:00:00Z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2026-04-13T00:00:00Z</vt:filetime>
  </property>
  <property fmtid="{D5CDD505-2E9C-101B-9397-08002B2CF9AE}" pid="6" name="Producer">
    <vt:lpwstr>ABBYY FineReader 15</vt:lpwstr>
  </property>
</Properties>
</file>